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6882"/>
      </w:tblGrid>
      <w:tr w:rsidR="00A57FBA" w14:paraId="0CEE8266" w14:textId="77777777" w:rsidTr="00B14F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76794" w14:textId="77777777" w:rsidR="00A57FBA" w:rsidRDefault="00A57FBA" w:rsidP="00B14F04"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5A69A794" wp14:editId="224EC33E">
                  <wp:extent cx="422844" cy="866830"/>
                  <wp:effectExtent l="0" t="0" r="0" b="0"/>
                  <wp:docPr id="7" name="Picture 7" descr="https://us.vocuspr.com/Publish/525404/vcsSkin_525404_5062944_c2dfaed5-d987-494a-b1f7-4085f333373d_0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.vocuspr.com/Publish/525404/vcsSkin_525404_5062944_c2dfaed5-d987-494a-b1f7-4085f333373d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56" cy="91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5D6B6A" w14:textId="77777777" w:rsidR="00A57FBA" w:rsidRDefault="00A57FBA" w:rsidP="00B14F04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sz w:val="24"/>
                <w:szCs w:val="24"/>
              </w:rPr>
              <w:t>MEDIA ADVISORY: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515425">
              <w:rPr>
                <w:rFonts w:eastAsia="Times New Roman"/>
                <w:sz w:val="24"/>
                <w:szCs w:val="24"/>
              </w:rPr>
              <w:t>Date</w:t>
            </w:r>
            <w:r w:rsidR="0067459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 </w:t>
            </w:r>
          </w:p>
        </w:tc>
      </w:tr>
    </w:tbl>
    <w:p w14:paraId="350D4212" w14:textId="77777777" w:rsidR="00515425" w:rsidRDefault="00515425" w:rsidP="00A57FBA">
      <w:pPr>
        <w:pStyle w:val="NormalWeb"/>
        <w:jc w:val="center"/>
        <w:rPr>
          <w:rStyle w:val="Strong"/>
          <w:rFonts w:asciiTheme="minorHAnsi" w:hAnsiTheme="minorHAnsi" w:cstheme="minorHAnsi"/>
          <w:sz w:val="36"/>
          <w:szCs w:val="36"/>
        </w:rPr>
      </w:pPr>
      <w:r>
        <w:rPr>
          <w:rStyle w:val="Strong"/>
          <w:rFonts w:asciiTheme="minorHAnsi" w:hAnsiTheme="minorHAnsi" w:cstheme="minorHAnsi"/>
          <w:sz w:val="36"/>
          <w:szCs w:val="36"/>
        </w:rPr>
        <w:t>Headline</w:t>
      </w:r>
    </w:p>
    <w:p w14:paraId="58AC7D29" w14:textId="77777777" w:rsidR="00515425" w:rsidRDefault="00515425" w:rsidP="00A57FBA">
      <w:pPr>
        <w:pStyle w:val="NormalWeb"/>
        <w:jc w:val="center"/>
        <w:rPr>
          <w:rStyle w:val="Emphasis"/>
          <w:rFonts w:asciiTheme="minorHAnsi" w:hAnsiTheme="minorHAnsi" w:cstheme="minorHAnsi"/>
          <w:sz w:val="32"/>
          <w:szCs w:val="32"/>
        </w:rPr>
      </w:pPr>
      <w:r>
        <w:rPr>
          <w:rStyle w:val="Emphasis"/>
          <w:rFonts w:asciiTheme="minorHAnsi" w:hAnsiTheme="minorHAnsi" w:cstheme="minorHAnsi"/>
          <w:sz w:val="32"/>
          <w:szCs w:val="32"/>
        </w:rPr>
        <w:t>Subhead</w:t>
      </w:r>
    </w:p>
    <w:p w14:paraId="6C4A78D1" w14:textId="77777777" w:rsidR="00515425" w:rsidRDefault="00A57FBA" w:rsidP="00A57FBA">
      <w:pPr>
        <w:pStyle w:val="NormalWeb"/>
        <w:rPr>
          <w:rFonts w:asciiTheme="minorHAnsi" w:hAnsiTheme="minorHAnsi" w:cstheme="minorHAnsi"/>
        </w:rPr>
      </w:pPr>
      <w:r w:rsidRPr="00674592">
        <w:rPr>
          <w:rStyle w:val="Strong"/>
          <w:rFonts w:asciiTheme="minorHAnsi" w:hAnsiTheme="minorHAnsi" w:cstheme="minorHAnsi"/>
        </w:rPr>
        <w:t>What:</w:t>
      </w:r>
      <w:r w:rsidRPr="00674592">
        <w:rPr>
          <w:rFonts w:asciiTheme="minorHAnsi" w:hAnsiTheme="minorHAnsi" w:cstheme="minorHAnsi"/>
        </w:rPr>
        <w:t xml:space="preserve"> </w:t>
      </w:r>
    </w:p>
    <w:p w14:paraId="0009CB7D" w14:textId="77777777" w:rsidR="00515425" w:rsidRDefault="00A57FBA" w:rsidP="004C5227">
      <w:pPr>
        <w:pStyle w:val="NormalWeb"/>
        <w:rPr>
          <w:rFonts w:asciiTheme="minorHAnsi" w:hAnsiTheme="minorHAnsi" w:cstheme="minorHAnsi"/>
        </w:rPr>
      </w:pPr>
      <w:r w:rsidRPr="00674592">
        <w:rPr>
          <w:rStyle w:val="Strong"/>
          <w:rFonts w:asciiTheme="minorHAnsi" w:hAnsiTheme="minorHAnsi" w:cstheme="minorHAnsi"/>
        </w:rPr>
        <w:t>Who:</w:t>
      </w:r>
      <w:r w:rsidRPr="00674592">
        <w:rPr>
          <w:rFonts w:asciiTheme="minorHAnsi" w:hAnsiTheme="minorHAnsi" w:cstheme="minorHAnsi"/>
        </w:rPr>
        <w:t xml:space="preserve"> </w:t>
      </w:r>
    </w:p>
    <w:p w14:paraId="12D01AB5" w14:textId="77777777" w:rsidR="00515425" w:rsidRDefault="00A57FBA" w:rsidP="00A57FBA">
      <w:pPr>
        <w:pStyle w:val="NormalWeb"/>
        <w:rPr>
          <w:rFonts w:asciiTheme="minorHAnsi" w:hAnsiTheme="minorHAnsi" w:cstheme="minorHAnsi"/>
        </w:rPr>
      </w:pPr>
      <w:r w:rsidRPr="00674592">
        <w:rPr>
          <w:rStyle w:val="Strong"/>
          <w:rFonts w:asciiTheme="minorHAnsi" w:hAnsiTheme="minorHAnsi" w:cstheme="minorHAnsi"/>
        </w:rPr>
        <w:t>When:</w:t>
      </w:r>
      <w:r w:rsidRPr="00674592">
        <w:rPr>
          <w:rFonts w:asciiTheme="minorHAnsi" w:hAnsiTheme="minorHAnsi" w:cstheme="minorHAnsi"/>
        </w:rPr>
        <w:t xml:space="preserve"> </w:t>
      </w:r>
    </w:p>
    <w:p w14:paraId="549D503F" w14:textId="77777777" w:rsidR="00A57FBA" w:rsidRPr="00674592" w:rsidRDefault="00A57FBA" w:rsidP="00A57FBA">
      <w:pPr>
        <w:pStyle w:val="NormalWeb"/>
        <w:rPr>
          <w:rFonts w:asciiTheme="minorHAnsi" w:hAnsiTheme="minorHAnsi" w:cstheme="minorHAnsi"/>
        </w:rPr>
      </w:pPr>
      <w:r w:rsidRPr="00674592">
        <w:rPr>
          <w:rStyle w:val="Strong"/>
          <w:rFonts w:asciiTheme="minorHAnsi" w:hAnsiTheme="minorHAnsi" w:cstheme="minorHAnsi"/>
        </w:rPr>
        <w:t>Where:</w:t>
      </w:r>
      <w:r w:rsidRPr="00674592">
        <w:rPr>
          <w:rFonts w:asciiTheme="minorHAnsi" w:hAnsiTheme="minorHAnsi" w:cstheme="minorHAnsi"/>
        </w:rPr>
        <w:t xml:space="preserve"> </w:t>
      </w:r>
    </w:p>
    <w:p w14:paraId="321C54C0" w14:textId="77777777" w:rsidR="00A57FBA" w:rsidRPr="00674592" w:rsidRDefault="00A57FBA" w:rsidP="00A57FBA">
      <w:pPr>
        <w:rPr>
          <w:sz w:val="24"/>
          <w:szCs w:val="24"/>
        </w:rPr>
      </w:pPr>
      <w:r w:rsidRPr="00674592">
        <w:rPr>
          <w:rStyle w:val="Strong"/>
          <w:rFonts w:cstheme="minorHAnsi"/>
          <w:sz w:val="24"/>
          <w:szCs w:val="24"/>
        </w:rPr>
        <w:t xml:space="preserve">Contact: </w:t>
      </w:r>
    </w:p>
    <w:p w14:paraId="03EC258B" w14:textId="77777777" w:rsidR="003B037A" w:rsidRPr="00674592" w:rsidRDefault="00A57FBA" w:rsidP="003B4ECA">
      <w:pPr>
        <w:pStyle w:val="NormalWeb"/>
        <w:rPr>
          <w:rStyle w:val="apple-converted-space"/>
          <w:rFonts w:asciiTheme="minorHAnsi" w:hAnsiTheme="minorHAnsi" w:cstheme="minorHAnsi"/>
        </w:rPr>
      </w:pPr>
      <w:r w:rsidRPr="00674592">
        <w:rPr>
          <w:rStyle w:val="Strong"/>
          <w:rFonts w:asciiTheme="minorHAnsi" w:hAnsiTheme="minorHAnsi" w:cstheme="minorHAnsi"/>
        </w:rPr>
        <w:t xml:space="preserve">Future requests: </w:t>
      </w:r>
      <w:r w:rsidRPr="00674592">
        <w:rPr>
          <w:rFonts w:asciiTheme="minorHAnsi" w:hAnsiTheme="minorHAnsi" w:cstheme="minorHAnsi"/>
        </w:rPr>
        <w:t>Please contact the Communications Department at 202-639-6419 </w:t>
      </w:r>
    </w:p>
    <w:p w14:paraId="1568E62B" w14:textId="77777777" w:rsidR="00510891" w:rsidRPr="00F02E84" w:rsidRDefault="00510891" w:rsidP="005260BF">
      <w:pPr>
        <w:jc w:val="center"/>
      </w:pPr>
      <w:r w:rsidRPr="00F02E84">
        <w:t>#####</w:t>
      </w:r>
    </w:p>
    <w:p w14:paraId="7452BA96" w14:textId="77777777" w:rsidR="005260BF" w:rsidRPr="00F02E84" w:rsidRDefault="005260BF" w:rsidP="005260BF">
      <w:pPr>
        <w:jc w:val="center"/>
        <w:rPr>
          <w:rStyle w:val="Emphasis"/>
          <w:rFonts w:eastAsia="Times New Roman" w:cstheme="minorHAnsi"/>
          <w:b/>
          <w:bCs/>
          <w:color w:val="000000"/>
        </w:rPr>
      </w:pPr>
      <w:r w:rsidRPr="00776A04">
        <w:rPr>
          <w:i/>
        </w:rPr>
        <w:t>The American Federation of Government Employees (AFGE) is the largest federal employee union, representing 700,000 workers in the federal government and the government of the District of Columbia.</w:t>
      </w:r>
    </w:p>
    <w:p w14:paraId="24CD0AD3" w14:textId="77777777" w:rsidR="005260BF" w:rsidRPr="001802F8" w:rsidRDefault="005260BF" w:rsidP="005260BF">
      <w:pPr>
        <w:spacing w:before="240" w:after="0"/>
        <w:jc w:val="center"/>
        <w:rPr>
          <w:rFonts w:eastAsia="Times New Roman" w:cstheme="minorHAnsi"/>
          <w:b/>
          <w:bCs/>
          <w:i/>
          <w:iCs/>
          <w:color w:val="000000"/>
        </w:rPr>
      </w:pPr>
      <w:r w:rsidRPr="00F02E84">
        <w:rPr>
          <w:rStyle w:val="Emphasis"/>
          <w:rFonts w:eastAsia="Times New Roman" w:cstheme="minorHAnsi"/>
          <w:b/>
          <w:color w:val="000000"/>
        </w:rPr>
        <w:t>F</w:t>
      </w:r>
      <w:r w:rsidRPr="00F02E84">
        <w:rPr>
          <w:rStyle w:val="Emphasis"/>
          <w:rFonts w:eastAsia="Times New Roman" w:cstheme="minorHAnsi"/>
          <w:b/>
          <w:bCs/>
          <w:color w:val="000000"/>
        </w:rPr>
        <w:t xml:space="preserve">or the latest AFGE news and information, </w:t>
      </w:r>
      <w:r>
        <w:rPr>
          <w:rStyle w:val="Emphasis"/>
          <w:rFonts w:eastAsia="Times New Roman" w:cstheme="minorHAnsi"/>
          <w:b/>
          <w:bCs/>
          <w:color w:val="000000"/>
        </w:rPr>
        <w:t xml:space="preserve">visit the </w:t>
      </w:r>
      <w:hyperlink r:id="rId8" w:history="1">
        <w:r w:rsidRPr="00F01B7F">
          <w:rPr>
            <w:rStyle w:val="Hyperlink"/>
            <w:rFonts w:eastAsia="Times New Roman" w:cstheme="minorHAnsi"/>
            <w:b/>
            <w:i/>
          </w:rPr>
          <w:t>AFGE Media Center</w:t>
        </w:r>
      </w:hyperlink>
      <w:r>
        <w:rPr>
          <w:rStyle w:val="Emphasis"/>
          <w:rFonts w:eastAsia="Times New Roman" w:cstheme="minorHAnsi"/>
          <w:b/>
          <w:bCs/>
          <w:color w:val="000000"/>
        </w:rPr>
        <w:t>.</w:t>
      </w:r>
    </w:p>
    <w:tbl>
      <w:tblPr>
        <w:tblW w:w="1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506"/>
        <w:gridCol w:w="605"/>
      </w:tblGrid>
      <w:tr w:rsidR="005260BF" w:rsidRPr="003144B1" w14:paraId="2BFAE233" w14:textId="77777777" w:rsidTr="00306D8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924FDB7" w14:textId="77777777" w:rsidR="005260BF" w:rsidRPr="003144B1" w:rsidRDefault="005260BF" w:rsidP="00306D8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144B1">
              <w:rPr>
                <w:rFonts w:ascii="Arial" w:eastAsia="Times New Roman" w:hAnsi="Arial" w:cs="Arial"/>
                <w:noProof/>
                <w:color w:val="0782C1"/>
                <w:sz w:val="21"/>
                <w:szCs w:val="21"/>
              </w:rPr>
              <w:drawing>
                <wp:inline distT="0" distB="0" distL="0" distR="0" wp14:anchorId="42A4D945" wp14:editId="49300B4D">
                  <wp:extent cx="209550" cy="209550"/>
                  <wp:effectExtent l="0" t="0" r="0" b="0"/>
                  <wp:docPr id="6" name="Picture 6" descr="https://us.vocuspr.com/Publish/525404/vcsPRAsset_525404_82625_c7a8293b-ef44-4ee7-bd49-730e713ddf2b_0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s.vocuspr.com/Publish/525404/vcsPRAsset_525404_82625_c7a8293b-ef44-4ee7-bd49-730e713ddf2b_0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26571B" w14:textId="77777777" w:rsidR="005260BF" w:rsidRPr="003144B1" w:rsidRDefault="005260BF" w:rsidP="00306D8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144B1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532E5DA4" wp14:editId="34CB4029">
                  <wp:extent cx="285750" cy="285750"/>
                  <wp:effectExtent l="0" t="0" r="0" b="0"/>
                  <wp:docPr id="5" name="Picture 5" descr="http://www.afge.org/images/twitter2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fge.org/images/twitt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E889CB" w14:textId="77777777" w:rsidR="005260BF" w:rsidRPr="003144B1" w:rsidRDefault="005260BF" w:rsidP="00306D8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144B1">
              <w:rPr>
                <w:rFonts w:ascii="Arial" w:eastAsia="Times New Roman" w:hAnsi="Arial" w:cs="Arial"/>
                <w:noProof/>
                <w:color w:val="0782C1"/>
                <w:sz w:val="20"/>
                <w:szCs w:val="20"/>
              </w:rPr>
              <w:drawing>
                <wp:inline distT="0" distB="0" distL="0" distR="0" wp14:anchorId="746927BA" wp14:editId="01260BAD">
                  <wp:extent cx="333375" cy="200025"/>
                  <wp:effectExtent l="0" t="0" r="9525" b="9525"/>
                  <wp:docPr id="4" name="Picture 4" descr="https://encrypted-tbn0.gstatic.com/images?q=tbn:ANd9GcThB_BAwLRilsaJbFH2LtyyiaTrRF4COnxmHNW_-mDqeH1WY5Lxo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0.gstatic.com/images?q=tbn:ANd9GcThB_BAwLRilsaJbFH2LtyyiaTrRF4COnxmHNW_-mDqeH1WY5Lxo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493DF" w14:textId="77777777" w:rsidR="00A00C2A" w:rsidRDefault="00FC1D8C"/>
    <w:sectPr w:rsidR="00A00C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3EB6" w14:textId="77777777" w:rsidR="00510891" w:rsidRDefault="00510891" w:rsidP="00510891">
      <w:pPr>
        <w:spacing w:after="0"/>
      </w:pPr>
      <w:r>
        <w:separator/>
      </w:r>
    </w:p>
  </w:endnote>
  <w:endnote w:type="continuationSeparator" w:id="0">
    <w:p w14:paraId="034D2FFF" w14:textId="77777777" w:rsidR="00510891" w:rsidRDefault="00510891" w:rsidP="00510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E197" w14:textId="77777777" w:rsidR="00BD4F1C" w:rsidRDefault="00FC1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964D" w14:textId="77777777" w:rsidR="00EA7246" w:rsidRPr="008D771F" w:rsidRDefault="00703DD2">
    <w:pPr>
      <w:pStyle w:val="Footer"/>
    </w:pPr>
    <w:r w:rsidRPr="00703DD2">
      <w:rPr>
        <w:noProof/>
        <w:sz w:val="16"/>
      </w:rPr>
      <w:t>{00326978.DOCX -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91BA3" w14:textId="77777777" w:rsidR="00BD4F1C" w:rsidRDefault="00FC1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9E20" w14:textId="77777777" w:rsidR="00510891" w:rsidRDefault="00510891" w:rsidP="00510891">
      <w:pPr>
        <w:spacing w:after="0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362594B" w14:textId="77777777" w:rsidR="00510891" w:rsidRDefault="00510891" w:rsidP="00510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D8860" w14:textId="77777777" w:rsidR="00BD4F1C" w:rsidRDefault="00FC1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DF9B" w14:textId="77777777" w:rsidR="00BD4F1C" w:rsidRDefault="00FC1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34BB" w14:textId="77777777" w:rsidR="00BD4F1C" w:rsidRDefault="00FC1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91"/>
    <w:rsid w:val="0030538C"/>
    <w:rsid w:val="003B037A"/>
    <w:rsid w:val="003B4ECA"/>
    <w:rsid w:val="00437870"/>
    <w:rsid w:val="004C5227"/>
    <w:rsid w:val="00510891"/>
    <w:rsid w:val="00515425"/>
    <w:rsid w:val="005260BF"/>
    <w:rsid w:val="00531DE3"/>
    <w:rsid w:val="00674592"/>
    <w:rsid w:val="00703DD2"/>
    <w:rsid w:val="0079582F"/>
    <w:rsid w:val="0091571D"/>
    <w:rsid w:val="009F6678"/>
    <w:rsid w:val="00A57FBA"/>
    <w:rsid w:val="00B61D6C"/>
    <w:rsid w:val="00C80815"/>
    <w:rsid w:val="00CB52AD"/>
    <w:rsid w:val="00F64144"/>
    <w:rsid w:val="00FC1D8C"/>
    <w:rsid w:val="00FD2106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7294"/>
  <w15:chartTrackingRefBased/>
  <w15:docId w15:val="{AC401BB4-3AF8-4843-92F7-F9D9FCE7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91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891"/>
  </w:style>
  <w:style w:type="paragraph" w:styleId="Footer">
    <w:name w:val="footer"/>
    <w:basedOn w:val="Normal"/>
    <w:link w:val="FooterChar"/>
    <w:uiPriority w:val="99"/>
    <w:unhideWhenUsed/>
    <w:rsid w:val="00510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891"/>
  </w:style>
  <w:style w:type="character" w:styleId="Hyperlink">
    <w:name w:val="Hyperlink"/>
    <w:basedOn w:val="DefaultParagraphFont"/>
    <w:uiPriority w:val="99"/>
    <w:unhideWhenUsed/>
    <w:rsid w:val="0051089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10891"/>
    <w:rPr>
      <w:i/>
      <w:iCs/>
    </w:rPr>
  </w:style>
  <w:style w:type="paragraph" w:styleId="NormalWeb">
    <w:name w:val="Normal (Web)"/>
    <w:basedOn w:val="Normal"/>
    <w:uiPriority w:val="99"/>
    <w:unhideWhenUsed/>
    <w:rsid w:val="007958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582F"/>
    <w:rPr>
      <w:b/>
      <w:bCs/>
    </w:rPr>
  </w:style>
  <w:style w:type="character" w:customStyle="1" w:styleId="apple-converted-space">
    <w:name w:val="apple-converted-space"/>
    <w:basedOn w:val="DefaultParagraphFont"/>
    <w:rsid w:val="0079582F"/>
  </w:style>
  <w:style w:type="paragraph" w:styleId="BalloonText">
    <w:name w:val="Balloon Text"/>
    <w:basedOn w:val="Normal"/>
    <w:link w:val="BalloonTextChar"/>
    <w:uiPriority w:val="99"/>
    <w:semiHidden/>
    <w:unhideWhenUsed/>
    <w:rsid w:val="00A57F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ge.org/media-center" TargetMode="External"/><Relationship Id="rId13" Type="http://schemas.openxmlformats.org/officeDocument/2006/relationships/hyperlink" Target="https://www.youtube.com/user/afgeonline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afge.org/" TargetMode="External"/><Relationship Id="rId11" Type="http://schemas.openxmlformats.org/officeDocument/2006/relationships/hyperlink" Target="https://twitter.com/afgenationa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afgeunion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PresentationFormat>15|.DOCX</PresentationFormat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ADVISORY TEMPLATE (00326978).DOCX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 TEMPLATE (00326978).DOCX</dc:title>
  <dc:subject>00326978.DOCX - /font=8</dc:subject>
  <dc:creator>Tim Kauffman</dc:creator>
  <cp:keywords/>
  <dc:description/>
  <cp:lastModifiedBy>Chelsea Bland</cp:lastModifiedBy>
  <cp:revision>2</cp:revision>
  <dcterms:created xsi:type="dcterms:W3CDTF">2021-04-05T18:06:00Z</dcterms:created>
  <dcterms:modified xsi:type="dcterms:W3CDTF">2021-04-05T18:06:00Z</dcterms:modified>
</cp:coreProperties>
</file>