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B3" w:rsidRPr="006826B3" w:rsidRDefault="006826B3" w:rsidP="006826B3">
      <w:pPr>
        <w:spacing w:after="0"/>
        <w:jc w:val="center"/>
        <w:rPr>
          <w:b/>
          <w:sz w:val="36"/>
          <w:szCs w:val="36"/>
        </w:rPr>
      </w:pPr>
      <w:r w:rsidRPr="006826B3">
        <w:rPr>
          <w:b/>
          <w:sz w:val="36"/>
          <w:szCs w:val="36"/>
        </w:rPr>
        <w:t>DVA USE OF CONTRACTORS FOR FEDERAL EMPLOYEE WORK</w:t>
      </w:r>
    </w:p>
    <w:p w:rsidR="006826B3" w:rsidRPr="006826B3" w:rsidRDefault="006826B3" w:rsidP="006826B3">
      <w:pPr>
        <w:jc w:val="center"/>
        <w:rPr>
          <w:b/>
          <w:sz w:val="36"/>
          <w:szCs w:val="36"/>
        </w:rPr>
      </w:pPr>
      <w:r w:rsidRPr="006826B3">
        <w:rPr>
          <w:b/>
          <w:sz w:val="36"/>
          <w:szCs w:val="36"/>
        </w:rPr>
        <w:t>SAMPLE LETTER – FORMAL 7114</w:t>
      </w:r>
    </w:p>
    <w:p w:rsidR="006826B3" w:rsidRDefault="006826B3" w:rsidP="006826B3">
      <w:pPr>
        <w:rPr>
          <w:sz w:val="40"/>
          <w:szCs w:val="40"/>
        </w:rPr>
      </w:pPr>
    </w:p>
    <w:p w:rsidR="006826B3" w:rsidRPr="00C870B5" w:rsidRDefault="006826B3" w:rsidP="006826B3">
      <w:pPr>
        <w:rPr>
          <w:rFonts w:cs="Times New Roman"/>
          <w:sz w:val="36"/>
          <w:szCs w:val="36"/>
        </w:rPr>
      </w:pPr>
      <w:r w:rsidRPr="00C870B5">
        <w:rPr>
          <w:sz w:val="36"/>
          <w:szCs w:val="36"/>
        </w:rPr>
        <w:t>THIS SAMPLE LETTER IS DESIGNED TO MEET THE STATUTORY REQUIREMENTS OF AN INFORMATION REQUEST ESTABLISHED BY THE FLRA AT 5 U.S.C. §7114(b</w:t>
      </w:r>
      <w:proofErr w:type="gramStart"/>
      <w:r w:rsidRPr="00C870B5">
        <w:rPr>
          <w:sz w:val="36"/>
          <w:szCs w:val="36"/>
        </w:rPr>
        <w:t>)(</w:t>
      </w:r>
      <w:proofErr w:type="gramEnd"/>
      <w:r w:rsidRPr="00C870B5">
        <w:rPr>
          <w:sz w:val="36"/>
          <w:szCs w:val="36"/>
        </w:rPr>
        <w:t xml:space="preserve">4), ALTHOUGH THERE IS NO GUARANTEE THAT THE AGENCY WON’T ARGUE OTHERWISE. </w:t>
      </w:r>
    </w:p>
    <w:p w:rsidR="006826B3" w:rsidRDefault="006826B3" w:rsidP="006826B3">
      <w:pPr>
        <w:rPr>
          <w:sz w:val="36"/>
          <w:szCs w:val="36"/>
        </w:rPr>
      </w:pPr>
      <w:r w:rsidRPr="00C870B5">
        <w:rPr>
          <w:sz w:val="36"/>
          <w:szCs w:val="36"/>
        </w:rPr>
        <w:t>THIS SAMPLE REPRESENTS A MORE FORMAL APPROACH TO MANAGEMENT</w:t>
      </w:r>
      <w:r>
        <w:rPr>
          <w:sz w:val="36"/>
          <w:szCs w:val="36"/>
        </w:rPr>
        <w:t xml:space="preserve"> THAN THE ALTERNATIVE LESS-FORMAL NON-7114 SAMPLE</w:t>
      </w:r>
      <w:r w:rsidRPr="00C870B5">
        <w:rPr>
          <w:sz w:val="36"/>
          <w:szCs w:val="36"/>
        </w:rPr>
        <w:t>.  CONSIDER USING THIS LETTER IF</w:t>
      </w:r>
      <w:r>
        <w:rPr>
          <w:sz w:val="36"/>
          <w:szCs w:val="36"/>
        </w:rPr>
        <w:t>:</w:t>
      </w:r>
    </w:p>
    <w:p w:rsidR="006826B3" w:rsidRPr="004B5192" w:rsidRDefault="006826B3" w:rsidP="006826B3">
      <w:pPr>
        <w:pStyle w:val="ListParagraph"/>
        <w:numPr>
          <w:ilvl w:val="0"/>
          <w:numId w:val="5"/>
        </w:numPr>
        <w:rPr>
          <w:sz w:val="32"/>
          <w:szCs w:val="32"/>
        </w:rPr>
      </w:pPr>
      <w:r w:rsidRPr="004B5192">
        <w:rPr>
          <w:sz w:val="32"/>
          <w:szCs w:val="32"/>
        </w:rPr>
        <w:t xml:space="preserve">YOU DID NOT RECEIVE THE INFORMATION YOU REQUESTED USING THE LESS FORMAL LETTER, </w:t>
      </w:r>
      <w:r w:rsidR="006E259E">
        <w:rPr>
          <w:sz w:val="32"/>
          <w:szCs w:val="32"/>
        </w:rPr>
        <w:t>OR</w:t>
      </w:r>
    </w:p>
    <w:p w:rsidR="006826B3" w:rsidRPr="004B5192" w:rsidRDefault="006826B3" w:rsidP="006826B3">
      <w:pPr>
        <w:pStyle w:val="ListParagraph"/>
        <w:numPr>
          <w:ilvl w:val="0"/>
          <w:numId w:val="5"/>
        </w:numPr>
        <w:rPr>
          <w:sz w:val="32"/>
          <w:szCs w:val="32"/>
        </w:rPr>
      </w:pPr>
      <w:r w:rsidRPr="004B5192">
        <w:rPr>
          <w:sz w:val="32"/>
          <w:szCs w:val="32"/>
        </w:rPr>
        <w:t>YOU HAVE A DIFFICULT RELATIONSHIP WITH MANAGEMENT</w:t>
      </w:r>
      <w:r w:rsidR="006E259E">
        <w:rPr>
          <w:sz w:val="32"/>
          <w:szCs w:val="32"/>
        </w:rPr>
        <w:t>.</w:t>
      </w:r>
      <w:r w:rsidRPr="004B5192">
        <w:rPr>
          <w:sz w:val="32"/>
          <w:szCs w:val="32"/>
        </w:rPr>
        <w:t xml:space="preserve"> </w:t>
      </w:r>
    </w:p>
    <w:p w:rsidR="006826B3" w:rsidRDefault="006826B3" w:rsidP="006826B3">
      <w:pPr>
        <w:spacing w:after="0"/>
        <w:jc w:val="center"/>
        <w:rPr>
          <w:sz w:val="36"/>
          <w:szCs w:val="36"/>
        </w:rPr>
      </w:pPr>
    </w:p>
    <w:p w:rsidR="006826B3" w:rsidRPr="00C90931" w:rsidRDefault="006826B3" w:rsidP="006826B3">
      <w:pPr>
        <w:spacing w:after="0"/>
        <w:jc w:val="center"/>
        <w:rPr>
          <w:i/>
          <w:sz w:val="24"/>
          <w:szCs w:val="24"/>
        </w:rPr>
      </w:pPr>
      <w:r w:rsidRPr="00C90931">
        <w:rPr>
          <w:i/>
          <w:sz w:val="24"/>
          <w:szCs w:val="24"/>
        </w:rPr>
        <w:t xml:space="preserve">For the most recent version of this document, please visit us at </w:t>
      </w:r>
    </w:p>
    <w:p w:rsidR="006826B3" w:rsidRPr="00C90931" w:rsidRDefault="00017D1D" w:rsidP="006826B3">
      <w:pPr>
        <w:spacing w:after="0"/>
        <w:jc w:val="center"/>
        <w:rPr>
          <w:i/>
          <w:sz w:val="24"/>
          <w:szCs w:val="24"/>
        </w:rPr>
      </w:pPr>
      <w:hyperlink r:id="rId7" w:history="1">
        <w:r w:rsidR="006826B3" w:rsidRPr="00C90931">
          <w:rPr>
            <w:rStyle w:val="Hyperlink"/>
            <w:i/>
            <w:sz w:val="24"/>
            <w:szCs w:val="24"/>
          </w:rPr>
          <w:t>www.afge.org/index.cfm?Fuse=Content&amp;ContentID=3731</w:t>
        </w:r>
      </w:hyperlink>
    </w:p>
    <w:p w:rsidR="006826B3" w:rsidRDefault="006826B3" w:rsidP="006826B3">
      <w:pPr>
        <w:spacing w:after="0"/>
        <w:jc w:val="center"/>
        <w:rPr>
          <w:sz w:val="32"/>
          <w:szCs w:val="32"/>
        </w:rPr>
      </w:pPr>
    </w:p>
    <w:p w:rsidR="003C2EEC" w:rsidRDefault="003C2EEC" w:rsidP="003C2EEC">
      <w:pPr>
        <w:spacing w:after="0"/>
        <w:jc w:val="center"/>
        <w:rPr>
          <w:sz w:val="32"/>
          <w:szCs w:val="32"/>
        </w:rPr>
      </w:pPr>
    </w:p>
    <w:p w:rsidR="003C2EEC" w:rsidRPr="00DC7BE9" w:rsidRDefault="003C2EEC" w:rsidP="003C2EEC">
      <w:pPr>
        <w:rPr>
          <w:sz w:val="32"/>
          <w:szCs w:val="32"/>
        </w:rPr>
      </w:pPr>
      <w:r>
        <w:rPr>
          <w:sz w:val="32"/>
          <w:szCs w:val="32"/>
        </w:rPr>
        <w:br w:type="page"/>
      </w:r>
    </w:p>
    <w:p w:rsidR="003C2EEC" w:rsidRPr="00274AEA" w:rsidRDefault="003C2EEC" w:rsidP="003C2EEC">
      <w:pPr>
        <w:spacing w:after="0"/>
        <w:jc w:val="center"/>
        <w:rPr>
          <w:b/>
          <w:sz w:val="28"/>
          <w:szCs w:val="28"/>
        </w:rPr>
      </w:pPr>
      <w:r w:rsidRPr="00274AEA">
        <w:rPr>
          <w:b/>
          <w:sz w:val="28"/>
          <w:szCs w:val="28"/>
        </w:rPr>
        <w:lastRenderedPageBreak/>
        <w:t>DVA USE OF CONTRACTORS FOR FEDERAL EMPLOYEE WORK</w:t>
      </w:r>
    </w:p>
    <w:p w:rsidR="003C2EEC" w:rsidRPr="00274AEA" w:rsidRDefault="003C2EEC" w:rsidP="003C2EEC">
      <w:pPr>
        <w:spacing w:after="0"/>
        <w:jc w:val="center"/>
        <w:rPr>
          <w:b/>
          <w:sz w:val="28"/>
          <w:szCs w:val="28"/>
        </w:rPr>
      </w:pPr>
      <w:r w:rsidRPr="00274AEA">
        <w:rPr>
          <w:b/>
          <w:sz w:val="28"/>
          <w:szCs w:val="28"/>
        </w:rPr>
        <w:t>SAMPLE LETTER (</w:t>
      </w:r>
      <w:r w:rsidR="006826B3">
        <w:rPr>
          <w:b/>
          <w:sz w:val="28"/>
          <w:szCs w:val="28"/>
        </w:rPr>
        <w:t>F</w:t>
      </w:r>
      <w:r w:rsidRPr="00274AEA">
        <w:rPr>
          <w:b/>
          <w:sz w:val="28"/>
          <w:szCs w:val="28"/>
        </w:rPr>
        <w:t>ormal, 7114)</w:t>
      </w:r>
    </w:p>
    <w:p w:rsidR="003C2EEC" w:rsidRDefault="003C2EEC" w:rsidP="003C2EEC"/>
    <w:p w:rsidR="003C2EEC" w:rsidRPr="00BD2865" w:rsidRDefault="003C2EEC" w:rsidP="003C2EEC">
      <w:pPr>
        <w:rPr>
          <w:color w:val="FF0000"/>
        </w:rPr>
      </w:pPr>
      <w:r w:rsidRPr="00BD2865">
        <w:rPr>
          <w:color w:val="FF0000"/>
        </w:rPr>
        <w:t>Date:  ___________</w:t>
      </w:r>
    </w:p>
    <w:p w:rsidR="003C2EEC" w:rsidRPr="00540B9A" w:rsidRDefault="003C2EEC" w:rsidP="003C2EEC">
      <w:pPr>
        <w:spacing w:after="0" w:line="240" w:lineRule="auto"/>
        <w:rPr>
          <w:rFonts w:ascii="Times New Roman" w:eastAsia="Times New Roman" w:hAnsi="Times New Roman" w:cs="Times New Roman"/>
          <w:sz w:val="24"/>
          <w:szCs w:val="24"/>
        </w:rPr>
      </w:pPr>
    </w:p>
    <w:p w:rsidR="003C2EEC" w:rsidRDefault="003C2EEC" w:rsidP="003C2EEC">
      <w:pPr>
        <w:pStyle w:val="NoSpacing"/>
        <w:rPr>
          <w:color w:val="FF0000"/>
        </w:rPr>
      </w:pPr>
      <w:r>
        <w:rPr>
          <w:color w:val="FF0000"/>
        </w:rPr>
        <w:t>[</w:t>
      </w:r>
      <w:r w:rsidRPr="00BD2865">
        <w:rPr>
          <w:color w:val="FF0000"/>
        </w:rPr>
        <w:t xml:space="preserve">Head of </w:t>
      </w:r>
      <w:r>
        <w:rPr>
          <w:color w:val="FF0000"/>
        </w:rPr>
        <w:t>Local Organization]</w:t>
      </w:r>
    </w:p>
    <w:p w:rsidR="003C2EEC" w:rsidRDefault="003C2EEC" w:rsidP="003C2EEC">
      <w:pPr>
        <w:pStyle w:val="NoSpacing"/>
        <w:rPr>
          <w:color w:val="FF0000"/>
        </w:rPr>
      </w:pPr>
      <w:r>
        <w:rPr>
          <w:color w:val="FF0000"/>
        </w:rPr>
        <w:t>[Title]</w:t>
      </w:r>
    </w:p>
    <w:p w:rsidR="003C2EEC" w:rsidRDefault="003C2EEC" w:rsidP="003C2EEC">
      <w:pPr>
        <w:pStyle w:val="NoSpacing"/>
        <w:rPr>
          <w:color w:val="FF0000"/>
        </w:rPr>
      </w:pPr>
      <w:r>
        <w:rPr>
          <w:color w:val="FF0000"/>
        </w:rPr>
        <w:t>[Local Organization]</w:t>
      </w:r>
    </w:p>
    <w:p w:rsidR="003C2EEC" w:rsidRPr="00BD2865" w:rsidRDefault="003C2EEC" w:rsidP="003C2EEC">
      <w:pPr>
        <w:pStyle w:val="NoSpacing"/>
        <w:rPr>
          <w:color w:val="FF0000"/>
        </w:rPr>
      </w:pPr>
      <w:r>
        <w:rPr>
          <w:color w:val="FF0000"/>
        </w:rPr>
        <w:t>[Address and email]</w:t>
      </w:r>
    </w:p>
    <w:p w:rsidR="003C2EEC" w:rsidRDefault="003C2EEC" w:rsidP="003C2EEC">
      <w:pPr>
        <w:pStyle w:val="NoSpacing"/>
      </w:pPr>
    </w:p>
    <w:p w:rsidR="003C2EEC" w:rsidRPr="00540B9A" w:rsidRDefault="003C2EEC" w:rsidP="003C2EEC">
      <w:r w:rsidRPr="00540B9A">
        <w:t xml:space="preserve">Subject: </w:t>
      </w:r>
      <w:r>
        <w:t>Request for Information on the Use of Contractors to Perform Work Performed By/Designated for Federal Employees</w:t>
      </w:r>
    </w:p>
    <w:p w:rsidR="003C2EEC" w:rsidRPr="00BD2865" w:rsidRDefault="003C2EEC" w:rsidP="003C2EEC">
      <w:pPr>
        <w:rPr>
          <w:color w:val="FF0000"/>
        </w:rPr>
      </w:pPr>
      <w:r w:rsidRPr="00BD2865">
        <w:rPr>
          <w:color w:val="FF0000"/>
        </w:rPr>
        <w:t>Dear_______________:</w:t>
      </w:r>
      <w:r>
        <w:rPr>
          <w:color w:val="FF0000"/>
        </w:rPr>
        <w:t xml:space="preserve"> [name of agency official]</w:t>
      </w:r>
    </w:p>
    <w:p w:rsidR="003C2EEC" w:rsidRPr="00540B9A" w:rsidRDefault="003C2EEC" w:rsidP="003C2EEC">
      <w:r w:rsidRPr="00540B9A">
        <w:t>I write on behalf of</w:t>
      </w:r>
      <w:r>
        <w:t xml:space="preserve"> </w:t>
      </w:r>
      <w:r w:rsidRPr="004942A5">
        <w:rPr>
          <w:color w:val="FF0000"/>
        </w:rPr>
        <w:t>___________ [Local</w:t>
      </w:r>
      <w:r w:rsidRPr="00BD2865">
        <w:rPr>
          <w:color w:val="FF0000"/>
        </w:rPr>
        <w:t xml:space="preserve">/Council </w:t>
      </w:r>
      <w:r>
        <w:rPr>
          <w:color w:val="FF0000"/>
        </w:rPr>
        <w:t>and number]</w:t>
      </w:r>
      <w:r w:rsidRPr="00BD2865">
        <w:rPr>
          <w:color w:val="FF0000"/>
        </w:rPr>
        <w:t xml:space="preserve"> </w:t>
      </w:r>
      <w:r w:rsidRPr="00540B9A">
        <w:t xml:space="preserve">of the American Federation of Government Employees (AFL-CIO), which represents </w:t>
      </w:r>
      <w:r w:rsidRPr="004942A5">
        <w:rPr>
          <w:color w:val="FF0000"/>
        </w:rPr>
        <w:t xml:space="preserve">___ [estimated number] </w:t>
      </w:r>
      <w:r>
        <w:t xml:space="preserve">federal </w:t>
      </w:r>
      <w:r w:rsidRPr="00540B9A">
        <w:t xml:space="preserve">employees </w:t>
      </w:r>
      <w:r>
        <w:t>at the Department of Veterans Affairs’ (DVA</w:t>
      </w:r>
      <w:proofErr w:type="gramStart"/>
      <w:r>
        <w:t xml:space="preserve">)  </w:t>
      </w:r>
      <w:r w:rsidRPr="004942A5">
        <w:rPr>
          <w:color w:val="FF0000"/>
        </w:rPr>
        <w:t>_</w:t>
      </w:r>
      <w:proofErr w:type="gramEnd"/>
      <w:r w:rsidRPr="004942A5">
        <w:rPr>
          <w:color w:val="FF0000"/>
        </w:rPr>
        <w:t xml:space="preserve">____________ [name of facility] </w:t>
      </w:r>
      <w:r>
        <w:t xml:space="preserve">in </w:t>
      </w:r>
      <w:r w:rsidRPr="004942A5">
        <w:rPr>
          <w:color w:val="FF0000"/>
        </w:rPr>
        <w:t xml:space="preserve">_________ [city, </w:t>
      </w:r>
      <w:r w:rsidRPr="00BD2865">
        <w:rPr>
          <w:color w:val="FF0000"/>
        </w:rPr>
        <w:t>state</w:t>
      </w:r>
      <w:r>
        <w:rPr>
          <w:color w:val="FF0000"/>
        </w:rPr>
        <w:t>]</w:t>
      </w:r>
      <w:r w:rsidRPr="00540B9A">
        <w:t xml:space="preserve">.   I am concerned that </w:t>
      </w:r>
      <w:r>
        <w:t>work normally performed by federal employees, _____________ [name of function] is or will be performed by contractors.  Such action would mean that the DVA</w:t>
      </w:r>
      <w:r w:rsidRPr="00540B9A">
        <w:t xml:space="preserve"> </w:t>
      </w:r>
      <w:r>
        <w:t>would be in violation of federal law and OMB guidance, which prohibit direct conversions (</w:t>
      </w:r>
      <w:r w:rsidRPr="00540B9A">
        <w:t xml:space="preserve">i.e., </w:t>
      </w:r>
      <w:r>
        <w:t>c</w:t>
      </w:r>
      <w:r w:rsidRPr="00540B9A">
        <w:t xml:space="preserve">ontracting </w:t>
      </w:r>
      <w:r>
        <w:t xml:space="preserve">for </w:t>
      </w:r>
      <w:r w:rsidRPr="00540B9A">
        <w:t>functions performed by</w:t>
      </w:r>
      <w:r>
        <w:t>/designated for</w:t>
      </w:r>
      <w:r w:rsidRPr="00540B9A">
        <w:t xml:space="preserve"> </w:t>
      </w:r>
      <w:r>
        <w:t>federal</w:t>
      </w:r>
      <w:r w:rsidRPr="00540B9A">
        <w:t xml:space="preserve"> employees without first performing a formal cost comparison).  </w:t>
      </w:r>
    </w:p>
    <w:p w:rsidR="003C2EEC" w:rsidRDefault="003C2EEC" w:rsidP="003C2EEC">
      <w:r w:rsidRPr="00BD2865">
        <w:rPr>
          <w:color w:val="FF0000"/>
        </w:rPr>
        <w:t xml:space="preserve">Insert evidence here.  For example:  “Management official _______ stated on ______ (date) that ________________.  Or: “In an email dated _________, management official ________ stated that ________________________.   </w:t>
      </w:r>
      <w:r>
        <w:t>Currently</w:t>
      </w:r>
      <w:r w:rsidRPr="00BD2865">
        <w:rPr>
          <w:color w:val="FF0000"/>
        </w:rPr>
        <w:t xml:space="preserve">, </w:t>
      </w:r>
      <w:r w:rsidRPr="00B83D89">
        <w:rPr>
          <w:color w:val="FF0000"/>
        </w:rPr>
        <w:t>___</w:t>
      </w:r>
      <w:proofErr w:type="gramStart"/>
      <w:r w:rsidRPr="00B83D89">
        <w:rPr>
          <w:color w:val="FF0000"/>
        </w:rPr>
        <w:t>_</w:t>
      </w:r>
      <w:r>
        <w:rPr>
          <w:color w:val="FF0000"/>
        </w:rPr>
        <w:t>[</w:t>
      </w:r>
      <w:proofErr w:type="gramEnd"/>
      <w:r w:rsidRPr="00B83D89">
        <w:rPr>
          <w:color w:val="FF0000"/>
        </w:rPr>
        <w:t>add number</w:t>
      </w:r>
      <w:r>
        <w:rPr>
          <w:color w:val="FF0000"/>
        </w:rPr>
        <w:t>]</w:t>
      </w:r>
      <w:r w:rsidRPr="00B83D89">
        <w:t xml:space="preserve"> </w:t>
      </w:r>
      <w:r>
        <w:t xml:space="preserve">federal employees work on these functions. </w:t>
      </w:r>
    </w:p>
    <w:p w:rsidR="003C2EEC" w:rsidRDefault="003C2EEC" w:rsidP="003C2EEC">
      <w:pPr>
        <w:rPr>
          <w:b/>
        </w:rPr>
      </w:pPr>
      <w:r>
        <w:rPr>
          <w:b/>
        </w:rPr>
        <w:t>Laws and OMB Guidance</w:t>
      </w:r>
    </w:p>
    <w:p w:rsidR="003C2EEC" w:rsidRPr="00C81CE8" w:rsidRDefault="003C2EEC" w:rsidP="003C2EEC">
      <w:pPr>
        <w:ind w:left="720"/>
        <w:rPr>
          <w:u w:val="single"/>
        </w:rPr>
      </w:pPr>
      <w:r w:rsidRPr="00C81CE8">
        <w:rPr>
          <w:u w:val="single"/>
        </w:rPr>
        <w:t>Government-wide Prohibitions on Direct Conversions</w:t>
      </w:r>
    </w:p>
    <w:p w:rsidR="003C2EEC" w:rsidRDefault="003C2EEC" w:rsidP="003C2EEC">
      <w:pPr>
        <w:ind w:left="1440"/>
      </w:pPr>
      <w:r>
        <w:t xml:space="preserve">Federal agencies are prohibited by law from using contractors to perform any work last or currently performed by federal employees.  Federal laws (41 U.S.C. §1710 and the FY2008 Consolidated Appropriations Act (P.L. 110-161, §739(a)(1)) prohibit agencies from converting work performed by/designated for federal employees to performance by contractor personnel without first conducting a formal cost comparison, now embodied in “OMB Circular A-76”.  Because of well-documented problems with the OMB Circular A-76 process, that process is currently prohibited by law.  Therefore, federal agencies are prohibited from using contractors to perform any function performed by/designated for federal employee performance. </w:t>
      </w:r>
    </w:p>
    <w:p w:rsidR="003C2EEC" w:rsidRDefault="003C2EEC" w:rsidP="003C2EEC">
      <w:pPr>
        <w:ind w:left="720"/>
        <w:rPr>
          <w:u w:val="single"/>
        </w:rPr>
      </w:pPr>
    </w:p>
    <w:p w:rsidR="003C2EEC" w:rsidRPr="00C81CE8" w:rsidRDefault="003C2EEC" w:rsidP="003C2EEC">
      <w:pPr>
        <w:ind w:left="720"/>
        <w:rPr>
          <w:u w:val="single"/>
        </w:rPr>
      </w:pPr>
      <w:r w:rsidRPr="00C81CE8">
        <w:rPr>
          <w:u w:val="single"/>
        </w:rPr>
        <w:lastRenderedPageBreak/>
        <w:t>DVA-Specific Prohibitions</w:t>
      </w:r>
    </w:p>
    <w:p w:rsidR="003C2EEC" w:rsidRDefault="003C2EEC" w:rsidP="003C2EEC">
      <w:pPr>
        <w:ind w:left="1440"/>
      </w:pPr>
      <w:r>
        <w:t>Due to DVA violations of the direct conversion prohibition in the past, Congress has enacted additional provisions emphasizing the restrictions for DVA. In the FY2014 Consolidated Appropriations Act (P.L. 113-76, §221), Congress prohibited the DVA from using general appropriations for direct conversions (by referring to FY2006 Appropriations Act P.L. 109-115 §842) and from using medical care funds to conduct formal cost comparisons (i.e., OMB Circular A-76 studies) (by referring to 38 U.S.C. §8110(a</w:t>
      </w:r>
      <w:proofErr w:type="gramStart"/>
      <w:r>
        <w:t>)(</w:t>
      </w:r>
      <w:proofErr w:type="gramEnd"/>
      <w:r>
        <w:t xml:space="preserve">5)).  </w:t>
      </w:r>
    </w:p>
    <w:p w:rsidR="003C2EEC" w:rsidRPr="00C81CE8" w:rsidRDefault="003C2EEC" w:rsidP="003C2EEC">
      <w:pPr>
        <w:ind w:left="720"/>
        <w:rPr>
          <w:u w:val="single"/>
        </w:rPr>
      </w:pPr>
      <w:r w:rsidRPr="00C81CE8">
        <w:rPr>
          <w:u w:val="single"/>
        </w:rPr>
        <w:t>OMB Circular A-76 Moratorium</w:t>
      </w:r>
    </w:p>
    <w:p w:rsidR="003C2EEC" w:rsidRDefault="003C2EEC" w:rsidP="003C2EEC">
      <w:pPr>
        <w:ind w:left="1440"/>
      </w:pPr>
      <w:r>
        <w:t xml:space="preserve">Because of documented problems with the OMB Circular A-76 process which have not been addressed by OMB, federal laws currently prohibit the use of the OMB Circular A-76 cost comparison process.  </w:t>
      </w:r>
    </w:p>
    <w:p w:rsidR="003C2EEC" w:rsidRPr="00C81CE8" w:rsidRDefault="003C2EEC" w:rsidP="003C2EEC">
      <w:pPr>
        <w:autoSpaceDE w:val="0"/>
        <w:autoSpaceDN w:val="0"/>
        <w:adjustRightInd w:val="0"/>
        <w:spacing w:after="0" w:line="240" w:lineRule="auto"/>
        <w:ind w:left="720"/>
        <w:rPr>
          <w:rFonts w:cstheme="minorHAnsi"/>
          <w:u w:val="single"/>
        </w:rPr>
      </w:pPr>
      <w:r w:rsidRPr="00C81CE8">
        <w:rPr>
          <w:rFonts w:cstheme="minorHAnsi"/>
          <w:u w:val="single"/>
        </w:rPr>
        <w:t>DVA Statutory Authority to Contract for Medical Services</w:t>
      </w:r>
    </w:p>
    <w:p w:rsidR="003C2EEC" w:rsidRDefault="003C2EEC" w:rsidP="003C2EEC">
      <w:pPr>
        <w:autoSpaceDE w:val="0"/>
        <w:autoSpaceDN w:val="0"/>
        <w:adjustRightInd w:val="0"/>
        <w:spacing w:after="0" w:line="240" w:lineRule="auto"/>
      </w:pPr>
    </w:p>
    <w:p w:rsidR="003C2EEC" w:rsidRDefault="003C2EEC" w:rsidP="003C2EEC">
      <w:pPr>
        <w:autoSpaceDE w:val="0"/>
        <w:autoSpaceDN w:val="0"/>
        <w:adjustRightInd w:val="0"/>
        <w:spacing w:after="0" w:line="240" w:lineRule="auto"/>
        <w:ind w:left="1440"/>
      </w:pPr>
      <w:r>
        <w:t xml:space="preserve">Federal law authorizes the DVA to enter into contracts for medical services in exceptional circumstances.  However, this authority does not relieve the DVA from the direct conversion law, which is obvious from the repeated efforts by Congress to hammer home the prohibition to the DVA. </w:t>
      </w:r>
    </w:p>
    <w:p w:rsidR="003C2EEC" w:rsidRDefault="003C2EEC" w:rsidP="003C2EEC">
      <w:pPr>
        <w:autoSpaceDE w:val="0"/>
        <w:autoSpaceDN w:val="0"/>
        <w:adjustRightInd w:val="0"/>
        <w:spacing w:after="0" w:line="240" w:lineRule="auto"/>
        <w:ind w:left="1440"/>
      </w:pPr>
    </w:p>
    <w:p w:rsidR="003C2EEC" w:rsidRPr="00B00763" w:rsidRDefault="003C2EEC" w:rsidP="003C2EEC">
      <w:pPr>
        <w:autoSpaceDE w:val="0"/>
        <w:autoSpaceDN w:val="0"/>
        <w:adjustRightInd w:val="0"/>
        <w:spacing w:after="0" w:line="240" w:lineRule="auto"/>
        <w:ind w:left="720"/>
        <w:rPr>
          <w:rFonts w:cstheme="minorHAnsi"/>
          <w:u w:val="single"/>
        </w:rPr>
      </w:pPr>
      <w:r w:rsidRPr="00B00763">
        <w:rPr>
          <w:rFonts w:cstheme="minorHAnsi"/>
          <w:u w:val="single"/>
        </w:rPr>
        <w:t>OMB has also released guidance implementing these laws:</w:t>
      </w:r>
    </w:p>
    <w:p w:rsidR="003C2EEC" w:rsidRDefault="003C2EEC" w:rsidP="003C2EEC">
      <w:pPr>
        <w:autoSpaceDE w:val="0"/>
        <w:autoSpaceDN w:val="0"/>
        <w:adjustRightInd w:val="0"/>
        <w:spacing w:after="0" w:line="240" w:lineRule="auto"/>
        <w:ind w:left="720"/>
        <w:rPr>
          <w:rFonts w:cstheme="minorHAnsi"/>
        </w:rPr>
      </w:pPr>
    </w:p>
    <w:p w:rsidR="003C2EEC" w:rsidRDefault="003C2EEC" w:rsidP="003C2EEC">
      <w:pPr>
        <w:autoSpaceDE w:val="0"/>
        <w:autoSpaceDN w:val="0"/>
        <w:adjustRightInd w:val="0"/>
        <w:spacing w:after="0" w:line="240" w:lineRule="auto"/>
        <w:ind w:left="1440"/>
        <w:rPr>
          <w:rFonts w:cstheme="minorHAnsi"/>
        </w:rPr>
      </w:pPr>
      <w:r>
        <w:rPr>
          <w:rFonts w:cstheme="minorHAnsi"/>
        </w:rPr>
        <w:t xml:space="preserve">OMB has released guidance implementing these laws in </w:t>
      </w:r>
      <w:r w:rsidRPr="000A2CA3">
        <w:rPr>
          <w:rFonts w:cstheme="minorHAnsi"/>
          <w:b/>
        </w:rPr>
        <w:t>OMB Circular A-11</w:t>
      </w:r>
      <w:r>
        <w:rPr>
          <w:rFonts w:cstheme="minorHAnsi"/>
        </w:rPr>
        <w:t xml:space="preserve"> (“… agencies are precluded from converting, in whole or in part, functions performed by federal employees to contract performance …”) and </w:t>
      </w:r>
      <w:r w:rsidRPr="000A2CA3">
        <w:rPr>
          <w:rFonts w:cstheme="minorHAnsi"/>
          <w:b/>
        </w:rPr>
        <w:t>OMB Memorandum M-13-05</w:t>
      </w:r>
      <w:r>
        <w:rPr>
          <w:rFonts w:cstheme="minorHAnsi"/>
        </w:rPr>
        <w:t xml:space="preserve"> (“Agencies must also ensure that appropriate controls are in place to prevent the increased use of contractors to perform work due to any restrictions on hiring.”)</w:t>
      </w:r>
    </w:p>
    <w:p w:rsidR="003C2EEC" w:rsidRDefault="003C2EEC" w:rsidP="003C2EEC">
      <w:pPr>
        <w:autoSpaceDE w:val="0"/>
        <w:autoSpaceDN w:val="0"/>
        <w:adjustRightInd w:val="0"/>
        <w:spacing w:after="0" w:line="240" w:lineRule="auto"/>
      </w:pPr>
    </w:p>
    <w:p w:rsidR="003C2EEC" w:rsidRPr="00C81CE8" w:rsidRDefault="003C2EEC" w:rsidP="003C2EEC">
      <w:pPr>
        <w:autoSpaceDE w:val="0"/>
        <w:autoSpaceDN w:val="0"/>
        <w:adjustRightInd w:val="0"/>
        <w:spacing w:after="0" w:line="240" w:lineRule="auto"/>
        <w:rPr>
          <w:b/>
        </w:rPr>
      </w:pPr>
      <w:r w:rsidRPr="00C81CE8">
        <w:rPr>
          <w:b/>
        </w:rPr>
        <w:t>Implications</w:t>
      </w:r>
    </w:p>
    <w:p w:rsidR="003C2EEC" w:rsidRDefault="003C2EEC" w:rsidP="003C2EEC">
      <w:pPr>
        <w:autoSpaceDE w:val="0"/>
        <w:autoSpaceDN w:val="0"/>
        <w:adjustRightInd w:val="0"/>
        <w:spacing w:after="0" w:line="240" w:lineRule="auto"/>
        <w:rPr>
          <w:rFonts w:cstheme="minorHAnsi"/>
        </w:rPr>
      </w:pPr>
      <w:r w:rsidRPr="004E6139">
        <w:rPr>
          <w:rFonts w:cstheme="minorHAnsi"/>
        </w:rPr>
        <w:t xml:space="preserve"> </w:t>
      </w:r>
    </w:p>
    <w:p w:rsidR="003C2EEC" w:rsidRDefault="003C2EEC" w:rsidP="003C2EEC">
      <w:pPr>
        <w:pStyle w:val="ListParagraph"/>
        <w:numPr>
          <w:ilvl w:val="0"/>
          <w:numId w:val="4"/>
        </w:numPr>
      </w:pPr>
      <w:r w:rsidRPr="00B4132E">
        <w:rPr>
          <w:b/>
        </w:rPr>
        <w:t>No Contracting Out.  Period.</w:t>
      </w:r>
      <w:r>
        <w:t xml:space="preserve">  The DVA cannot use contractors for federal employee work without conducting an OMB Circular A-76 study, and the DVA is prohibited from conducting OMB Circular A-76. Ergo, no use of contractors for federal employee work.  </w:t>
      </w:r>
    </w:p>
    <w:p w:rsidR="003C2EEC" w:rsidRDefault="003C2EEC" w:rsidP="003C2EEC">
      <w:pPr>
        <w:pStyle w:val="ListParagraph"/>
        <w:numPr>
          <w:ilvl w:val="0"/>
          <w:numId w:val="4"/>
        </w:numPr>
      </w:pPr>
      <w:r>
        <w:rPr>
          <w:b/>
        </w:rPr>
        <w:t>No Gaming the System.</w:t>
      </w:r>
      <w:r>
        <w:t xml:space="preserve"> The DVA cannot get around the prohibition by modifying, reorganizing, dividing, or in any other way changing a function. </w:t>
      </w:r>
    </w:p>
    <w:p w:rsidR="003C2EEC" w:rsidRDefault="003C2EEC" w:rsidP="003C2EEC">
      <w:pPr>
        <w:pStyle w:val="ListParagraph"/>
        <w:numPr>
          <w:ilvl w:val="0"/>
          <w:numId w:val="4"/>
        </w:numPr>
      </w:pPr>
      <w:r>
        <w:rPr>
          <w:b/>
        </w:rPr>
        <w:t>No Exception for Increase or Surge in Work.</w:t>
      </w:r>
      <w:r>
        <w:t xml:space="preserve">  An increase in work, temporary or not, is no exception to the prohibition.  An agency function that is expanded (or reengineered, reorganized, modernized, upgraded, or changed to become more efficient) but essentially provides the same service is not considered “new work”, and thus a formal cost comparison is required before contractors can perform any or all of the work. </w:t>
      </w:r>
    </w:p>
    <w:p w:rsidR="003C2EEC" w:rsidRDefault="003C2EEC" w:rsidP="003C2EEC">
      <w:pPr>
        <w:pStyle w:val="ListParagraph"/>
        <w:numPr>
          <w:ilvl w:val="0"/>
          <w:numId w:val="4"/>
        </w:numPr>
      </w:pPr>
      <w:r w:rsidRPr="006F1AF8">
        <w:rPr>
          <w:b/>
        </w:rPr>
        <w:lastRenderedPageBreak/>
        <w:t>No RIF Does Not Equal No Violation</w:t>
      </w:r>
      <w:r>
        <w:t>.  There is no loophole that relieves an agency from compliance with the law even if there is no adverse impact on federal employees (i.e., even when no employees will be displaced).</w:t>
      </w:r>
    </w:p>
    <w:p w:rsidR="003C2EEC" w:rsidRDefault="003C2EEC" w:rsidP="003C2EEC">
      <w:pPr>
        <w:pStyle w:val="ListParagraph"/>
        <w:numPr>
          <w:ilvl w:val="0"/>
          <w:numId w:val="4"/>
        </w:numPr>
      </w:pPr>
      <w:r w:rsidRPr="006F1AF8">
        <w:rPr>
          <w:b/>
        </w:rPr>
        <w:t>No Exception for Personnel Ceiling</w:t>
      </w:r>
      <w:r>
        <w:t xml:space="preserve">.  The law specifically notes that agencies cannot use contractors to perform federal employee work to circumvent a federal employee personnel ceiling. </w:t>
      </w:r>
    </w:p>
    <w:p w:rsidR="003C2EEC" w:rsidRPr="00AC47FE" w:rsidRDefault="003C2EEC" w:rsidP="003C2EEC">
      <w:pPr>
        <w:pStyle w:val="ListParagraph"/>
        <w:numPr>
          <w:ilvl w:val="0"/>
          <w:numId w:val="4"/>
        </w:numPr>
        <w:autoSpaceDE w:val="0"/>
        <w:autoSpaceDN w:val="0"/>
        <w:adjustRightInd w:val="0"/>
        <w:spacing w:after="0" w:line="240" w:lineRule="auto"/>
        <w:rPr>
          <w:rFonts w:cstheme="minorHAnsi"/>
        </w:rPr>
      </w:pPr>
      <w:r w:rsidRPr="00AC47FE">
        <w:rPr>
          <w:b/>
        </w:rPr>
        <w:t>No Exception for Medical Services</w:t>
      </w:r>
      <w:r w:rsidRPr="006F1AF8">
        <w:t>.</w:t>
      </w:r>
      <w:r>
        <w:t xml:space="preserve">  The DVA cannot use the statutory authority to enter into contracts for medical services in exceptional circumstances unless the DVA first performs a formal cost comparison (when the moratorium is listed) and lifts all personnel ceilings and hiring restrictions.  </w:t>
      </w:r>
    </w:p>
    <w:p w:rsidR="003C2EEC" w:rsidRDefault="003C2EEC" w:rsidP="003C2EEC">
      <w:pPr>
        <w:pStyle w:val="ListParagraph"/>
        <w:autoSpaceDE w:val="0"/>
        <w:autoSpaceDN w:val="0"/>
        <w:adjustRightInd w:val="0"/>
        <w:spacing w:after="0" w:line="240" w:lineRule="auto"/>
        <w:rPr>
          <w:rFonts w:cstheme="minorHAnsi"/>
        </w:rPr>
      </w:pPr>
    </w:p>
    <w:p w:rsidR="006E259E" w:rsidRPr="003A38BB" w:rsidRDefault="006E259E" w:rsidP="006E259E">
      <w:pPr>
        <w:autoSpaceDE w:val="0"/>
        <w:autoSpaceDN w:val="0"/>
        <w:adjustRightInd w:val="0"/>
        <w:spacing w:after="0" w:line="240" w:lineRule="auto"/>
        <w:rPr>
          <w:rFonts w:cstheme="minorHAnsi"/>
        </w:rPr>
      </w:pPr>
      <w:r w:rsidRPr="006E259E">
        <w:rPr>
          <w:rFonts w:cstheme="minorHAnsi"/>
          <w:b/>
          <w:sz w:val="24"/>
          <w:szCs w:val="24"/>
        </w:rPr>
        <w:t>Please see the attached information request</w:t>
      </w:r>
      <w:r>
        <w:rPr>
          <w:rFonts w:cstheme="minorHAnsi"/>
        </w:rPr>
        <w:t xml:space="preserve">.  I ask that the agency respond to this </w:t>
      </w:r>
      <w:r w:rsidRPr="00344CF3">
        <w:rPr>
          <w:rFonts w:cstheme="minorHAnsi"/>
          <w:color w:val="FF0000"/>
        </w:rPr>
        <w:t>inquiry [</w:t>
      </w:r>
      <w:r w:rsidRPr="00344CF3">
        <w:rPr>
          <w:rFonts w:cstheme="minorHAnsi"/>
          <w:color w:val="FF0000"/>
          <w:u w:val="single"/>
        </w:rPr>
        <w:t>within 10 business days or date specified in the Collective Bargaining Agreement]</w:t>
      </w:r>
      <w:r w:rsidRPr="00344CF3">
        <w:rPr>
          <w:rFonts w:cstheme="minorHAnsi"/>
          <w:color w:val="FF0000"/>
        </w:rPr>
        <w:t xml:space="preserve"> </w:t>
      </w:r>
      <w:r>
        <w:rPr>
          <w:rFonts w:cstheme="minorHAnsi"/>
        </w:rPr>
        <w:t xml:space="preserve">and rectify any use of contractors in violation of federal law and OMB guidance as soon as possible.  I look forward to working on this issue together.  </w:t>
      </w:r>
    </w:p>
    <w:p w:rsidR="006E259E" w:rsidRDefault="006E259E" w:rsidP="006E259E">
      <w:pPr>
        <w:pStyle w:val="NoSpacing"/>
        <w:ind w:left="2880" w:firstLine="720"/>
      </w:pPr>
    </w:p>
    <w:p w:rsidR="006E259E" w:rsidRPr="00657BE6" w:rsidRDefault="006E259E" w:rsidP="006E259E">
      <w:pPr>
        <w:pStyle w:val="NoSpacing"/>
      </w:pPr>
      <w:r>
        <w:t xml:space="preserve">Sincerely, </w:t>
      </w:r>
    </w:p>
    <w:p w:rsidR="006E259E" w:rsidRPr="00657BE6" w:rsidRDefault="006E259E" w:rsidP="006E259E">
      <w:pPr>
        <w:pStyle w:val="NoSpacing"/>
      </w:pPr>
    </w:p>
    <w:p w:rsidR="006E259E" w:rsidRPr="00657BE6" w:rsidRDefault="006E259E" w:rsidP="006E259E">
      <w:pPr>
        <w:pStyle w:val="NoSpacing"/>
      </w:pPr>
    </w:p>
    <w:p w:rsidR="006E259E" w:rsidRDefault="006E259E" w:rsidP="006E259E">
      <w:pPr>
        <w:pStyle w:val="NoSpacing"/>
        <w:ind w:left="3600"/>
        <w:rPr>
          <w:rFonts w:cstheme="minorHAnsi"/>
        </w:rPr>
      </w:pPr>
    </w:p>
    <w:p w:rsidR="006E259E" w:rsidRPr="00344CF3" w:rsidRDefault="006E259E" w:rsidP="006E259E">
      <w:pPr>
        <w:pStyle w:val="NoSpacing"/>
        <w:rPr>
          <w:rFonts w:cstheme="minorHAnsi"/>
          <w:color w:val="FF0000"/>
        </w:rPr>
      </w:pPr>
      <w:r w:rsidRPr="00344CF3">
        <w:rPr>
          <w:rFonts w:cstheme="minorHAnsi"/>
          <w:color w:val="FF0000"/>
        </w:rPr>
        <w:t>___________,</w:t>
      </w:r>
    </w:p>
    <w:p w:rsidR="006E259E" w:rsidRPr="00344CF3" w:rsidRDefault="006E259E" w:rsidP="006E259E">
      <w:pPr>
        <w:pStyle w:val="NoSpacing"/>
        <w:rPr>
          <w:rFonts w:cstheme="minorHAnsi"/>
          <w:color w:val="FF0000"/>
        </w:rPr>
      </w:pPr>
      <w:r w:rsidRPr="00344CF3">
        <w:rPr>
          <w:rFonts w:cstheme="minorHAnsi"/>
          <w:color w:val="FF0000"/>
        </w:rPr>
        <w:t>President</w:t>
      </w:r>
    </w:p>
    <w:p w:rsidR="006E259E" w:rsidRPr="00344CF3" w:rsidRDefault="006E259E" w:rsidP="006E259E">
      <w:pPr>
        <w:pStyle w:val="NoSpacing"/>
        <w:rPr>
          <w:rFonts w:cstheme="minorHAnsi"/>
          <w:color w:val="FF0000"/>
        </w:rPr>
      </w:pPr>
      <w:r w:rsidRPr="00344CF3">
        <w:rPr>
          <w:rFonts w:cstheme="minorHAnsi"/>
          <w:color w:val="FF0000"/>
        </w:rPr>
        <w:t>AFGE Local/Council ________</w:t>
      </w:r>
    </w:p>
    <w:p w:rsidR="006E259E" w:rsidRPr="00657BE6" w:rsidRDefault="006E259E" w:rsidP="006E259E">
      <w:pPr>
        <w:pStyle w:val="NoSpacing"/>
        <w:rPr>
          <w:rFonts w:cstheme="minorHAnsi"/>
        </w:rPr>
      </w:pPr>
    </w:p>
    <w:p w:rsidR="006E259E" w:rsidRPr="0077462F" w:rsidRDefault="006E259E" w:rsidP="006E259E">
      <w:pPr>
        <w:pStyle w:val="NoSpacing"/>
        <w:rPr>
          <w:rFonts w:cstheme="minorHAnsi"/>
          <w:color w:val="FF0000"/>
        </w:rPr>
      </w:pPr>
      <w:r w:rsidRPr="0077462F">
        <w:rPr>
          <w:rFonts w:cstheme="minorHAnsi"/>
          <w:color w:val="FF0000"/>
        </w:rPr>
        <w:t>Enclosure</w:t>
      </w:r>
    </w:p>
    <w:p w:rsidR="006E259E" w:rsidRPr="0077462F" w:rsidRDefault="006E259E" w:rsidP="006E259E">
      <w:pPr>
        <w:pStyle w:val="NoSpacing"/>
        <w:rPr>
          <w:rFonts w:cstheme="minorHAnsi"/>
          <w:color w:val="FF0000"/>
        </w:rPr>
      </w:pPr>
    </w:p>
    <w:p w:rsidR="006E259E" w:rsidRPr="0077462F" w:rsidRDefault="006E259E" w:rsidP="006E259E">
      <w:pPr>
        <w:pStyle w:val="NoSpacing"/>
        <w:rPr>
          <w:rFonts w:cstheme="minorHAnsi"/>
          <w:color w:val="FF0000"/>
        </w:rPr>
      </w:pPr>
      <w:r w:rsidRPr="0077462F">
        <w:rPr>
          <w:rFonts w:cstheme="minorHAnsi"/>
          <w:color w:val="FF0000"/>
        </w:rPr>
        <w:t>Cc:  Head of Agency</w:t>
      </w:r>
    </w:p>
    <w:p w:rsidR="006E259E" w:rsidRPr="0077462F" w:rsidRDefault="006E259E" w:rsidP="006E259E">
      <w:pPr>
        <w:pStyle w:val="NoSpacing"/>
        <w:rPr>
          <w:rFonts w:cstheme="minorHAnsi"/>
          <w:color w:val="FF0000"/>
        </w:rPr>
      </w:pPr>
      <w:r w:rsidRPr="0077462F">
        <w:rPr>
          <w:rFonts w:cstheme="minorHAnsi"/>
          <w:color w:val="FF0000"/>
        </w:rPr>
        <w:t>J. David Cox, AFGE National President</w:t>
      </w:r>
    </w:p>
    <w:p w:rsidR="006E259E" w:rsidRDefault="006E259E" w:rsidP="006E259E">
      <w:pPr>
        <w:pStyle w:val="NoSpacing"/>
        <w:rPr>
          <w:rFonts w:cstheme="minorHAnsi"/>
        </w:rPr>
      </w:pPr>
    </w:p>
    <w:p w:rsidR="006E259E" w:rsidRDefault="006E259E" w:rsidP="006E259E">
      <w:pPr>
        <w:pStyle w:val="NoSpacing"/>
        <w:rPr>
          <w:rFonts w:cstheme="minorHAnsi"/>
        </w:rPr>
      </w:pPr>
    </w:p>
    <w:p w:rsidR="006E259E" w:rsidRDefault="006E259E" w:rsidP="006E259E">
      <w:pPr>
        <w:pStyle w:val="NoSpacing"/>
        <w:rPr>
          <w:rFonts w:cstheme="minorHAnsi"/>
        </w:rPr>
      </w:pPr>
    </w:p>
    <w:p w:rsidR="006E259E" w:rsidRDefault="006E259E" w:rsidP="006E259E">
      <w:pPr>
        <w:pStyle w:val="NoSpacing"/>
        <w:rPr>
          <w:rFonts w:cstheme="minorHAnsi"/>
        </w:rPr>
      </w:pPr>
    </w:p>
    <w:p w:rsidR="006E259E" w:rsidRDefault="006E259E" w:rsidP="006E259E">
      <w:pPr>
        <w:pStyle w:val="NoSpacing"/>
        <w:rPr>
          <w:rFonts w:cstheme="minorHAnsi"/>
        </w:rPr>
      </w:pPr>
    </w:p>
    <w:p w:rsidR="006E259E" w:rsidRDefault="006E259E" w:rsidP="006E259E">
      <w:pPr>
        <w:rPr>
          <w:rFonts w:cstheme="minorHAnsi"/>
        </w:rPr>
      </w:pPr>
      <w:r>
        <w:rPr>
          <w:rFonts w:cstheme="minorHAnsi"/>
        </w:rPr>
        <w:br w:type="page"/>
      </w:r>
    </w:p>
    <w:p w:rsidR="006E259E" w:rsidRDefault="006E259E" w:rsidP="006E259E">
      <w:pPr>
        <w:pStyle w:val="NoSpacing"/>
        <w:rPr>
          <w:rFonts w:cstheme="minorHAnsi"/>
        </w:rPr>
      </w:pPr>
    </w:p>
    <w:p w:rsidR="00876A3F" w:rsidRPr="00657BE6" w:rsidRDefault="00876A3F" w:rsidP="00876A3F">
      <w:pPr>
        <w:autoSpaceDE w:val="0"/>
        <w:autoSpaceDN w:val="0"/>
        <w:adjustRightInd w:val="0"/>
        <w:spacing w:after="0" w:line="240" w:lineRule="auto"/>
        <w:rPr>
          <w:rFonts w:cstheme="minorHAnsi"/>
        </w:rPr>
      </w:pPr>
    </w:p>
    <w:p w:rsidR="00876A3F" w:rsidRPr="00DF365F" w:rsidRDefault="00876A3F" w:rsidP="00876A3F">
      <w:pPr>
        <w:spacing w:after="0"/>
        <w:jc w:val="center"/>
        <w:rPr>
          <w:b/>
          <w:sz w:val="28"/>
          <w:szCs w:val="28"/>
        </w:rPr>
      </w:pPr>
      <w:r>
        <w:rPr>
          <w:b/>
          <w:sz w:val="28"/>
          <w:szCs w:val="28"/>
        </w:rPr>
        <w:t>REQUEST FOR INFORMATION</w:t>
      </w:r>
    </w:p>
    <w:p w:rsidR="00876A3F" w:rsidRDefault="00876A3F" w:rsidP="00876A3F">
      <w:pPr>
        <w:spacing w:after="0"/>
      </w:pPr>
    </w:p>
    <w:p w:rsidR="00876A3F" w:rsidRPr="000418CC" w:rsidRDefault="00876A3F" w:rsidP="00876A3F">
      <w:pPr>
        <w:spacing w:after="0"/>
        <w:rPr>
          <w:color w:val="FF0000"/>
        </w:rPr>
      </w:pPr>
      <w:r w:rsidRPr="000418CC">
        <w:rPr>
          <w:color w:val="FF0000"/>
        </w:rPr>
        <w:t>Date: [         ]</w:t>
      </w:r>
    </w:p>
    <w:p w:rsidR="00876A3F" w:rsidRPr="000418CC" w:rsidRDefault="00876A3F" w:rsidP="00876A3F">
      <w:pPr>
        <w:spacing w:after="0"/>
        <w:rPr>
          <w:color w:val="FF0000"/>
        </w:rPr>
      </w:pPr>
    </w:p>
    <w:p w:rsidR="00876A3F" w:rsidRPr="000418CC" w:rsidRDefault="00876A3F" w:rsidP="00876A3F">
      <w:pPr>
        <w:spacing w:after="0"/>
        <w:rPr>
          <w:color w:val="FF0000"/>
        </w:rPr>
      </w:pPr>
      <w:r w:rsidRPr="000418CC">
        <w:rPr>
          <w:color w:val="FF0000"/>
        </w:rPr>
        <w:t>[Name of Agency Official RFI normally submitted to]</w:t>
      </w:r>
    </w:p>
    <w:p w:rsidR="00876A3F" w:rsidRDefault="00876A3F" w:rsidP="00876A3F">
      <w:pPr>
        <w:spacing w:after="0"/>
        <w:rPr>
          <w:color w:val="FF0000"/>
        </w:rPr>
      </w:pPr>
      <w:r w:rsidRPr="000418CC">
        <w:rPr>
          <w:color w:val="FF0000"/>
        </w:rPr>
        <w:t>[Title]</w:t>
      </w:r>
    </w:p>
    <w:p w:rsidR="00876A3F" w:rsidRPr="000418CC" w:rsidRDefault="00876A3F" w:rsidP="00876A3F">
      <w:pPr>
        <w:spacing w:after="0"/>
        <w:rPr>
          <w:color w:val="FF0000"/>
        </w:rPr>
      </w:pPr>
      <w:r>
        <w:rPr>
          <w:color w:val="FF0000"/>
        </w:rPr>
        <w:t>[Name of Organization]</w:t>
      </w:r>
    </w:p>
    <w:p w:rsidR="00876A3F" w:rsidRPr="000418CC" w:rsidRDefault="00876A3F" w:rsidP="00876A3F">
      <w:pPr>
        <w:spacing w:after="0"/>
        <w:rPr>
          <w:color w:val="FF0000"/>
        </w:rPr>
      </w:pPr>
      <w:r w:rsidRPr="000418CC">
        <w:rPr>
          <w:color w:val="FF0000"/>
        </w:rPr>
        <w:t>[Address and email]</w:t>
      </w:r>
    </w:p>
    <w:p w:rsidR="00876A3F" w:rsidRPr="000418CC" w:rsidRDefault="00876A3F" w:rsidP="00876A3F">
      <w:pPr>
        <w:spacing w:after="0"/>
        <w:rPr>
          <w:color w:val="FF0000"/>
        </w:rPr>
      </w:pPr>
    </w:p>
    <w:p w:rsidR="00876A3F" w:rsidRPr="00FC690F" w:rsidRDefault="00876A3F" w:rsidP="00876A3F">
      <w:pPr>
        <w:jc w:val="center"/>
        <w:rPr>
          <w:b/>
        </w:rPr>
      </w:pPr>
      <w:r w:rsidRPr="00FC690F">
        <w:rPr>
          <w:b/>
        </w:rPr>
        <w:t xml:space="preserve">Subject: Request </w:t>
      </w:r>
      <w:proofErr w:type="gramStart"/>
      <w:r w:rsidRPr="00FC690F">
        <w:rPr>
          <w:b/>
        </w:rPr>
        <w:t>For</w:t>
      </w:r>
      <w:proofErr w:type="gramEnd"/>
      <w:r w:rsidRPr="00FC690F">
        <w:rPr>
          <w:b/>
        </w:rPr>
        <w:t xml:space="preserve"> Information on the </w:t>
      </w:r>
      <w:r>
        <w:rPr>
          <w:b/>
        </w:rPr>
        <w:t>Use of Contractors to Perform Federal Employee Work</w:t>
      </w:r>
    </w:p>
    <w:p w:rsidR="00876A3F" w:rsidRPr="00BD2865" w:rsidRDefault="00876A3F" w:rsidP="00876A3F">
      <w:pPr>
        <w:rPr>
          <w:color w:val="FF0000"/>
        </w:rPr>
      </w:pPr>
      <w:r w:rsidRPr="00BD2865">
        <w:rPr>
          <w:color w:val="FF0000"/>
        </w:rPr>
        <w:t>Dear_______________</w:t>
      </w:r>
      <w:r>
        <w:rPr>
          <w:color w:val="FF0000"/>
        </w:rPr>
        <w:t xml:space="preserve"> [name of agency official]</w:t>
      </w:r>
      <w:r w:rsidRPr="00BD2865">
        <w:rPr>
          <w:color w:val="FF0000"/>
        </w:rPr>
        <w:t>:</w:t>
      </w:r>
    </w:p>
    <w:p w:rsidR="00876A3F" w:rsidRPr="00E6439D" w:rsidRDefault="00876A3F" w:rsidP="00876A3F">
      <w:pPr>
        <w:rPr>
          <w:i/>
        </w:rPr>
      </w:pPr>
      <w:r w:rsidRPr="00540B9A">
        <w:t xml:space="preserve">I write on behalf of </w:t>
      </w:r>
      <w:r w:rsidRPr="003B100B">
        <w:rPr>
          <w:color w:val="FF0000"/>
        </w:rPr>
        <w:t xml:space="preserve">_____________ [Local/Council </w:t>
      </w:r>
      <w:r>
        <w:rPr>
          <w:color w:val="FF0000"/>
        </w:rPr>
        <w:t>and number]</w:t>
      </w:r>
      <w:r w:rsidRPr="00BD2865">
        <w:rPr>
          <w:color w:val="FF0000"/>
        </w:rPr>
        <w:t xml:space="preserve"> </w:t>
      </w:r>
      <w:r w:rsidRPr="00540B9A">
        <w:t xml:space="preserve">of the American Federation of Government Employees (AFL-CIO), which represents </w:t>
      </w:r>
      <w:r w:rsidRPr="00190C0D">
        <w:rPr>
          <w:color w:val="FF0000"/>
        </w:rPr>
        <w:t xml:space="preserve">___ [estimated number] </w:t>
      </w:r>
      <w:r>
        <w:t xml:space="preserve">federal </w:t>
      </w:r>
      <w:r w:rsidRPr="00540B9A">
        <w:t xml:space="preserve">employees </w:t>
      </w:r>
      <w:r>
        <w:t xml:space="preserve">at </w:t>
      </w:r>
      <w:r>
        <w:rPr>
          <w:color w:val="FF0000"/>
        </w:rPr>
        <w:t>_____________</w:t>
      </w:r>
      <w:proofErr w:type="gramStart"/>
      <w:r>
        <w:rPr>
          <w:color w:val="FF0000"/>
        </w:rPr>
        <w:t>_</w:t>
      </w:r>
      <w:r w:rsidRPr="00BD2865">
        <w:rPr>
          <w:color w:val="FF0000"/>
        </w:rPr>
        <w:t xml:space="preserve">  </w:t>
      </w:r>
      <w:r>
        <w:rPr>
          <w:color w:val="FF0000"/>
        </w:rPr>
        <w:t>[</w:t>
      </w:r>
      <w:proofErr w:type="gramEnd"/>
      <w:r>
        <w:rPr>
          <w:color w:val="FF0000"/>
        </w:rPr>
        <w:t>agency, organization]</w:t>
      </w:r>
      <w:r w:rsidRPr="00540B9A">
        <w:t xml:space="preserve"> in </w:t>
      </w:r>
      <w:r w:rsidRPr="00BD2865">
        <w:rPr>
          <w:color w:val="FF0000"/>
        </w:rPr>
        <w:t xml:space="preserve">______________, __ </w:t>
      </w:r>
      <w:r>
        <w:rPr>
          <w:color w:val="FF0000"/>
        </w:rPr>
        <w:t>[</w:t>
      </w:r>
      <w:r w:rsidRPr="00BD2865">
        <w:rPr>
          <w:color w:val="FF0000"/>
        </w:rPr>
        <w:t>city, state</w:t>
      </w:r>
      <w:r>
        <w:rPr>
          <w:color w:val="FF0000"/>
        </w:rPr>
        <w:t>]</w:t>
      </w:r>
      <w:r w:rsidRPr="00540B9A">
        <w:t xml:space="preserve">.   I am concerned that </w:t>
      </w:r>
      <w:r>
        <w:t xml:space="preserve">work normally performed by/designated for federal employees, </w:t>
      </w:r>
      <w:r w:rsidRPr="009608C5">
        <w:rPr>
          <w:color w:val="FF0000"/>
        </w:rPr>
        <w:t xml:space="preserve">___________, [name of function] </w:t>
      </w:r>
      <w:r>
        <w:t xml:space="preserve">is or will be performed by contractor personnel.  Such action would mean that </w:t>
      </w:r>
      <w:r w:rsidRPr="00BD2865">
        <w:rPr>
          <w:color w:val="FF0000"/>
        </w:rPr>
        <w:t>______________ (</w:t>
      </w:r>
      <w:r>
        <w:rPr>
          <w:color w:val="FF0000"/>
        </w:rPr>
        <w:t>agency</w:t>
      </w:r>
      <w:r w:rsidRPr="00BD2865">
        <w:rPr>
          <w:color w:val="FF0000"/>
        </w:rPr>
        <w:t>)</w:t>
      </w:r>
      <w:r w:rsidRPr="00540B9A">
        <w:t xml:space="preserve">, </w:t>
      </w:r>
      <w:r>
        <w:t>would be in violation of federal law and Office of Management and Budget (OMB) guidance</w:t>
      </w:r>
      <w:r w:rsidRPr="00540B9A">
        <w:t xml:space="preserve">.  </w:t>
      </w:r>
      <w:r w:rsidRPr="00E6439D">
        <w:rPr>
          <w:i/>
        </w:rPr>
        <w:t>(See attached summary of laws and guidance.)</w:t>
      </w:r>
    </w:p>
    <w:p w:rsidR="00876A3F" w:rsidRDefault="00876A3F" w:rsidP="00876A3F">
      <w:pPr>
        <w:spacing w:line="240" w:lineRule="auto"/>
      </w:pPr>
      <w:r>
        <w:t>This request is being made under 5 U.S.C. §7114 (b) (4) and serves as the union’s interest in this matter. This notice thus preserves the right of the union to bargain changes in working conditions of represented employees and to pursue a grievance should it be determined such action is necessary in representing bargaining unit employees or in policing and enforcement of the collective bargaining agreement.  Particularized need for each request is provided.</w:t>
      </w:r>
    </w:p>
    <w:p w:rsidR="00876A3F" w:rsidRPr="00641655" w:rsidRDefault="00876A3F" w:rsidP="00876A3F">
      <w:r w:rsidRPr="00641655">
        <w:t xml:space="preserve">The </w:t>
      </w:r>
      <w:r>
        <w:t>following information is requested:</w:t>
      </w:r>
    </w:p>
    <w:p w:rsidR="00876A3F" w:rsidRDefault="00876A3F" w:rsidP="00876A3F">
      <w:pPr>
        <w:pStyle w:val="ListParagraph"/>
        <w:numPr>
          <w:ilvl w:val="0"/>
          <w:numId w:val="2"/>
        </w:numPr>
        <w:rPr>
          <w:rFonts w:cstheme="minorHAnsi"/>
        </w:rPr>
      </w:pPr>
      <w:r w:rsidRPr="00FC73E6">
        <w:rPr>
          <w:rFonts w:cstheme="minorHAnsi"/>
          <w:u w:val="single"/>
        </w:rPr>
        <w:t>Facts:</w:t>
      </w:r>
      <w:r>
        <w:rPr>
          <w:rFonts w:cstheme="minorHAnsi"/>
        </w:rPr>
        <w:t xml:space="preserve">  Please describe the planned and actual use of contractor personnel for the work described above for FY2013 and FY2014, including the number of positions/FTEs/labor hours designated for federal employee performance that will be performed by contractor personnel.  </w:t>
      </w:r>
      <w:r w:rsidRPr="002B0CD2">
        <w:rPr>
          <w:i/>
        </w:rPr>
        <w:t xml:space="preserve">This information is necessary to determine if </w:t>
      </w:r>
      <w:r>
        <w:rPr>
          <w:i/>
        </w:rPr>
        <w:t>contractors</w:t>
      </w:r>
      <w:r w:rsidRPr="002B0CD2">
        <w:rPr>
          <w:i/>
        </w:rPr>
        <w:t xml:space="preserve"> are being used to accomplish work previously performed by </w:t>
      </w:r>
      <w:r>
        <w:rPr>
          <w:i/>
        </w:rPr>
        <w:t xml:space="preserve">or designated for </w:t>
      </w:r>
      <w:r w:rsidRPr="002B0CD2">
        <w:rPr>
          <w:i/>
        </w:rPr>
        <w:t>represented employees and to what extent this work is being performed.</w:t>
      </w:r>
    </w:p>
    <w:p w:rsidR="00876A3F" w:rsidRPr="004903BD" w:rsidRDefault="00876A3F" w:rsidP="00876A3F">
      <w:pPr>
        <w:pStyle w:val="ListParagraph"/>
        <w:rPr>
          <w:rFonts w:cstheme="minorHAnsi"/>
        </w:rPr>
      </w:pPr>
    </w:p>
    <w:p w:rsidR="00876A3F" w:rsidRPr="000418CC" w:rsidRDefault="00876A3F" w:rsidP="00876A3F">
      <w:pPr>
        <w:pStyle w:val="ListParagraph"/>
        <w:numPr>
          <w:ilvl w:val="0"/>
          <w:numId w:val="2"/>
        </w:numPr>
        <w:rPr>
          <w:rFonts w:cstheme="minorHAnsi"/>
        </w:rPr>
      </w:pPr>
      <w:r w:rsidRPr="00FC73E6">
        <w:rPr>
          <w:rFonts w:ascii="Calibri" w:eastAsia="Times New Roman" w:hAnsi="Calibri" w:cs="Times New Roman"/>
          <w:color w:val="000000"/>
          <w:u w:val="single"/>
        </w:rPr>
        <w:t>Decision Factors</w:t>
      </w:r>
      <w:r>
        <w:rPr>
          <w:rFonts w:ascii="Calibri" w:eastAsia="Times New Roman" w:hAnsi="Calibri" w:cs="Times New Roman"/>
          <w:color w:val="000000"/>
        </w:rPr>
        <w:t xml:space="preserve">: </w:t>
      </w:r>
    </w:p>
    <w:p w:rsidR="00876A3F" w:rsidRPr="000418CC" w:rsidRDefault="00876A3F" w:rsidP="00876A3F">
      <w:pPr>
        <w:pStyle w:val="ListParagraph"/>
        <w:rPr>
          <w:rFonts w:ascii="Calibri" w:eastAsia="Times New Roman" w:hAnsi="Calibri" w:cs="Times New Roman"/>
          <w:color w:val="000000"/>
        </w:rPr>
      </w:pPr>
    </w:p>
    <w:p w:rsidR="00876A3F" w:rsidRPr="00983604" w:rsidRDefault="00876A3F" w:rsidP="00876A3F">
      <w:pPr>
        <w:pStyle w:val="ListParagraph"/>
        <w:numPr>
          <w:ilvl w:val="1"/>
          <w:numId w:val="2"/>
        </w:numPr>
        <w:rPr>
          <w:rFonts w:cstheme="minorHAnsi"/>
        </w:rPr>
      </w:pPr>
      <w:r w:rsidRPr="00FC73E6">
        <w:rPr>
          <w:rFonts w:ascii="Calibri" w:eastAsia="Times New Roman" w:hAnsi="Calibri" w:cs="Times New Roman"/>
          <w:color w:val="000000"/>
        </w:rPr>
        <w:t>W</w:t>
      </w:r>
      <w:r>
        <w:rPr>
          <w:rFonts w:ascii="Calibri" w:eastAsia="Times New Roman" w:hAnsi="Calibri" w:cs="Times New Roman"/>
          <w:color w:val="000000"/>
        </w:rPr>
        <w:t xml:space="preserve">as the </w:t>
      </w:r>
      <w:r w:rsidRPr="00FC73E6">
        <w:rPr>
          <w:rFonts w:ascii="Calibri" w:eastAsia="Times New Roman" w:hAnsi="Calibri" w:cs="Times New Roman"/>
          <w:color w:val="000000"/>
        </w:rPr>
        <w:t xml:space="preserve">decision to use contractors </w:t>
      </w:r>
      <w:r>
        <w:rPr>
          <w:rFonts w:ascii="Calibri" w:eastAsia="Times New Roman" w:hAnsi="Calibri" w:cs="Times New Roman"/>
          <w:color w:val="000000"/>
        </w:rPr>
        <w:t xml:space="preserve">for this work </w:t>
      </w:r>
      <w:r w:rsidRPr="00FC73E6">
        <w:rPr>
          <w:rFonts w:ascii="Calibri" w:eastAsia="Times New Roman" w:hAnsi="Calibri" w:cs="Times New Roman"/>
          <w:color w:val="000000"/>
        </w:rPr>
        <w:t>inst</w:t>
      </w:r>
      <w:r>
        <w:rPr>
          <w:rFonts w:ascii="Calibri" w:eastAsia="Times New Roman" w:hAnsi="Calibri" w:cs="Times New Roman"/>
          <w:color w:val="000000"/>
        </w:rPr>
        <w:t xml:space="preserve">ead of federal employees </w:t>
      </w:r>
      <w:r w:rsidRPr="00FC73E6">
        <w:rPr>
          <w:rFonts w:ascii="Calibri" w:eastAsia="Times New Roman" w:hAnsi="Calibri" w:cs="Times New Roman"/>
          <w:color w:val="000000"/>
        </w:rPr>
        <w:t xml:space="preserve">based to any extent on an unavailability of </w:t>
      </w:r>
      <w:r>
        <w:rPr>
          <w:rFonts w:ascii="Calibri" w:eastAsia="Times New Roman" w:hAnsi="Calibri" w:cs="Times New Roman"/>
          <w:color w:val="000000"/>
        </w:rPr>
        <w:t xml:space="preserve">federal </w:t>
      </w:r>
      <w:r w:rsidRPr="00FC73E6">
        <w:rPr>
          <w:rFonts w:ascii="Calibri" w:eastAsia="Times New Roman" w:hAnsi="Calibri" w:cs="Times New Roman"/>
          <w:color w:val="000000"/>
        </w:rPr>
        <w:t xml:space="preserve">employees, such as due to </w:t>
      </w:r>
      <w:r>
        <w:rPr>
          <w:rFonts w:ascii="Calibri" w:eastAsia="Times New Roman" w:hAnsi="Calibri" w:cs="Times New Roman"/>
          <w:color w:val="000000"/>
        </w:rPr>
        <w:t xml:space="preserve">a personnel cap, </w:t>
      </w:r>
      <w:r w:rsidRPr="00FC73E6">
        <w:rPr>
          <w:rFonts w:ascii="Calibri" w:eastAsia="Times New Roman" w:hAnsi="Calibri" w:cs="Times New Roman"/>
          <w:color w:val="000000"/>
        </w:rPr>
        <w:t xml:space="preserve">hiring freezes, furloughs, or any other reason? If so, please explain. </w:t>
      </w:r>
      <w:r w:rsidRPr="002B0CD2">
        <w:rPr>
          <w:i/>
        </w:rPr>
        <w:t xml:space="preserve">This information is </w:t>
      </w:r>
      <w:r w:rsidRPr="002B0CD2">
        <w:rPr>
          <w:i/>
        </w:rPr>
        <w:lastRenderedPageBreak/>
        <w:t xml:space="preserve">necessary to determine if the agency acted outside of instructions by </w:t>
      </w:r>
      <w:r>
        <w:rPr>
          <w:i/>
        </w:rPr>
        <w:t>OMB</w:t>
      </w:r>
      <w:r w:rsidRPr="002B0CD2">
        <w:rPr>
          <w:i/>
        </w:rPr>
        <w:t xml:space="preserve"> or if the agency acted within prescribed measures for use of </w:t>
      </w:r>
      <w:r>
        <w:rPr>
          <w:i/>
        </w:rPr>
        <w:t>contractors.</w:t>
      </w:r>
    </w:p>
    <w:p w:rsidR="00876A3F" w:rsidRPr="000418CC" w:rsidRDefault="00876A3F" w:rsidP="00876A3F">
      <w:pPr>
        <w:pStyle w:val="ListParagraph"/>
        <w:ind w:left="1440"/>
        <w:rPr>
          <w:rFonts w:cstheme="minorHAnsi"/>
        </w:rPr>
      </w:pPr>
    </w:p>
    <w:p w:rsidR="00876A3F" w:rsidRDefault="00876A3F" w:rsidP="00876A3F">
      <w:pPr>
        <w:pStyle w:val="ListParagraph"/>
        <w:numPr>
          <w:ilvl w:val="1"/>
          <w:numId w:val="2"/>
        </w:numPr>
        <w:rPr>
          <w:rFonts w:cstheme="minorHAnsi"/>
        </w:rPr>
      </w:pPr>
      <w:r>
        <w:rPr>
          <w:rFonts w:ascii="Calibri" w:eastAsia="Times New Roman" w:hAnsi="Calibri" w:cs="Times New Roman"/>
          <w:color w:val="000000"/>
        </w:rPr>
        <w:t>W</w:t>
      </w:r>
      <w:r>
        <w:rPr>
          <w:rFonts w:cstheme="minorHAnsi"/>
        </w:rPr>
        <w:t xml:space="preserve">hat other factors contributed to the decision to use contractor personnel?  </w:t>
      </w:r>
      <w:r w:rsidRPr="002B0CD2">
        <w:rPr>
          <w:i/>
        </w:rPr>
        <w:t xml:space="preserve">This information is necessary to determine if the agency acted outside of instructions by </w:t>
      </w:r>
      <w:r>
        <w:rPr>
          <w:i/>
        </w:rPr>
        <w:t>OMB</w:t>
      </w:r>
      <w:r w:rsidRPr="002B0CD2">
        <w:rPr>
          <w:i/>
        </w:rPr>
        <w:t xml:space="preserve"> or if the agency acted within prescribed measures for use of </w:t>
      </w:r>
      <w:r>
        <w:rPr>
          <w:i/>
        </w:rPr>
        <w:t>contractors.</w:t>
      </w:r>
    </w:p>
    <w:p w:rsidR="00876A3F" w:rsidRPr="007B607E" w:rsidRDefault="00876A3F" w:rsidP="00876A3F">
      <w:pPr>
        <w:pStyle w:val="ListParagraph"/>
        <w:rPr>
          <w:rFonts w:cstheme="minorHAnsi"/>
        </w:rPr>
      </w:pPr>
    </w:p>
    <w:p w:rsidR="00876A3F" w:rsidRPr="0077462F" w:rsidRDefault="00876A3F" w:rsidP="00876A3F">
      <w:pPr>
        <w:pStyle w:val="ListParagraph"/>
        <w:numPr>
          <w:ilvl w:val="0"/>
          <w:numId w:val="2"/>
        </w:numPr>
        <w:rPr>
          <w:rFonts w:cstheme="minorHAnsi"/>
        </w:rPr>
      </w:pPr>
      <w:r w:rsidRPr="007B607E">
        <w:rPr>
          <w:rFonts w:cstheme="minorHAnsi"/>
          <w:u w:val="single"/>
        </w:rPr>
        <w:t xml:space="preserve">Federal and </w:t>
      </w:r>
      <w:r>
        <w:rPr>
          <w:rFonts w:cstheme="minorHAnsi"/>
          <w:u w:val="single"/>
        </w:rPr>
        <w:t>OMB</w:t>
      </w:r>
      <w:r w:rsidRPr="007B607E">
        <w:rPr>
          <w:rFonts w:cstheme="minorHAnsi"/>
          <w:u w:val="single"/>
        </w:rPr>
        <w:t xml:space="preserve"> Guidance</w:t>
      </w:r>
      <w:r>
        <w:rPr>
          <w:rFonts w:cstheme="minorHAnsi"/>
        </w:rPr>
        <w:t xml:space="preserve">:  Is the use of contractor personnel for the work described above consistent with federal law and OMB guidance?  If so, please explain how.  </w:t>
      </w:r>
      <w:r w:rsidRPr="002B0CD2">
        <w:rPr>
          <w:i/>
        </w:rPr>
        <w:t xml:space="preserve">This information is necessary to determine if the agency acted outside of instructions by </w:t>
      </w:r>
      <w:r>
        <w:rPr>
          <w:i/>
        </w:rPr>
        <w:t>OMB</w:t>
      </w:r>
      <w:r w:rsidRPr="002B0CD2">
        <w:rPr>
          <w:i/>
        </w:rPr>
        <w:t xml:space="preserve"> or if the agency acted within prescribed measures for use of </w:t>
      </w:r>
      <w:r>
        <w:rPr>
          <w:i/>
        </w:rPr>
        <w:t>contractors.</w:t>
      </w:r>
    </w:p>
    <w:p w:rsidR="00876A3F" w:rsidRPr="00FC73E6" w:rsidRDefault="00876A3F" w:rsidP="00876A3F">
      <w:pPr>
        <w:pStyle w:val="ListParagraph"/>
        <w:rPr>
          <w:rFonts w:cstheme="minorHAnsi"/>
        </w:rPr>
      </w:pPr>
    </w:p>
    <w:p w:rsidR="00876A3F" w:rsidRPr="0077462F" w:rsidRDefault="00876A3F" w:rsidP="00876A3F">
      <w:pPr>
        <w:pStyle w:val="ListParagraph"/>
        <w:numPr>
          <w:ilvl w:val="0"/>
          <w:numId w:val="2"/>
        </w:numPr>
        <w:rPr>
          <w:rFonts w:cstheme="minorHAnsi"/>
        </w:rPr>
      </w:pPr>
      <w:r w:rsidRPr="008C54D1">
        <w:rPr>
          <w:rFonts w:cstheme="minorHAnsi"/>
          <w:u w:val="single"/>
        </w:rPr>
        <w:t>Contract Vehicle</w:t>
      </w:r>
      <w:r>
        <w:rPr>
          <w:rFonts w:cstheme="minorHAnsi"/>
        </w:rPr>
        <w:t xml:space="preserve">:  </w:t>
      </w:r>
      <w:r w:rsidRPr="00FC73E6">
        <w:rPr>
          <w:rFonts w:ascii="Calibri" w:eastAsia="Times New Roman" w:hAnsi="Calibri" w:cs="Times New Roman"/>
          <w:color w:val="000000"/>
        </w:rPr>
        <w:t>What type(s) of contracting vehicles would be used (e.g., new contract, modification of existing contract, task order, GSA Schedule, etc.)? Please provide copies of the contracts (or solicitations if contracts have not yet been awarded).</w:t>
      </w:r>
      <w:r>
        <w:rPr>
          <w:rFonts w:cstheme="minorHAnsi"/>
        </w:rPr>
        <w:t xml:space="preserve"> </w:t>
      </w:r>
      <w:r w:rsidRPr="002B0CD2">
        <w:rPr>
          <w:i/>
        </w:rPr>
        <w:t xml:space="preserve">This information is necessary to determine if </w:t>
      </w:r>
      <w:r>
        <w:rPr>
          <w:i/>
        </w:rPr>
        <w:t>contractors</w:t>
      </w:r>
      <w:r w:rsidRPr="002B0CD2">
        <w:rPr>
          <w:i/>
        </w:rPr>
        <w:t xml:space="preserve"> are being used to accomplish work previously performed by </w:t>
      </w:r>
      <w:r>
        <w:rPr>
          <w:i/>
        </w:rPr>
        <w:t xml:space="preserve">or designated for </w:t>
      </w:r>
      <w:r w:rsidRPr="002B0CD2">
        <w:rPr>
          <w:i/>
        </w:rPr>
        <w:t>represented employees and to what extent this work is being performed.</w:t>
      </w:r>
    </w:p>
    <w:p w:rsidR="00876A3F" w:rsidRPr="008C54D1" w:rsidRDefault="00876A3F" w:rsidP="00876A3F">
      <w:pPr>
        <w:pStyle w:val="ListParagraph"/>
        <w:rPr>
          <w:rFonts w:cstheme="minorHAnsi"/>
        </w:rPr>
      </w:pPr>
    </w:p>
    <w:p w:rsidR="00876A3F" w:rsidRDefault="00876A3F" w:rsidP="00876A3F">
      <w:pPr>
        <w:pStyle w:val="ListParagraph"/>
        <w:numPr>
          <w:ilvl w:val="0"/>
          <w:numId w:val="2"/>
        </w:numPr>
        <w:rPr>
          <w:rFonts w:cstheme="minorHAnsi"/>
        </w:rPr>
      </w:pPr>
      <w:r w:rsidRPr="008C54D1">
        <w:rPr>
          <w:rFonts w:cstheme="minorHAnsi"/>
          <w:u w:val="single"/>
        </w:rPr>
        <w:t>Contract Details</w:t>
      </w:r>
      <w:r w:rsidRPr="008C54D1">
        <w:rPr>
          <w:rFonts w:cstheme="minorHAnsi"/>
        </w:rPr>
        <w:t xml:space="preserve">:  </w:t>
      </w:r>
    </w:p>
    <w:p w:rsidR="00876A3F" w:rsidRPr="00983604" w:rsidRDefault="00876A3F" w:rsidP="00876A3F">
      <w:pPr>
        <w:pStyle w:val="ListParagraph"/>
        <w:rPr>
          <w:rFonts w:ascii="Calibri" w:eastAsia="Times New Roman" w:hAnsi="Calibri" w:cs="Times New Roman"/>
          <w:color w:val="000000"/>
        </w:rPr>
      </w:pPr>
    </w:p>
    <w:p w:rsidR="00876A3F" w:rsidRPr="00983604" w:rsidRDefault="00876A3F" w:rsidP="00876A3F">
      <w:pPr>
        <w:pStyle w:val="ListParagraph"/>
        <w:numPr>
          <w:ilvl w:val="1"/>
          <w:numId w:val="2"/>
        </w:numPr>
        <w:rPr>
          <w:rFonts w:cstheme="minorHAnsi"/>
        </w:rPr>
      </w:pPr>
      <w:r w:rsidRPr="00FC73E6">
        <w:rPr>
          <w:rFonts w:ascii="Calibri" w:eastAsia="Times New Roman" w:hAnsi="Calibri" w:cs="Times New Roman"/>
          <w:color w:val="000000"/>
        </w:rPr>
        <w:t>W</w:t>
      </w:r>
      <w:r>
        <w:rPr>
          <w:rFonts w:ascii="Calibri" w:eastAsia="Times New Roman" w:hAnsi="Calibri" w:cs="Times New Roman"/>
          <w:color w:val="000000"/>
        </w:rPr>
        <w:t xml:space="preserve">here </w:t>
      </w:r>
      <w:proofErr w:type="gramStart"/>
      <w:r>
        <w:rPr>
          <w:rFonts w:ascii="Calibri" w:eastAsia="Times New Roman" w:hAnsi="Calibri" w:cs="Times New Roman"/>
          <w:color w:val="000000"/>
        </w:rPr>
        <w:t>would the contract</w:t>
      </w:r>
      <w:proofErr w:type="gramEnd"/>
      <w:r w:rsidRPr="00FC73E6">
        <w:rPr>
          <w:rFonts w:ascii="Calibri" w:eastAsia="Times New Roman" w:hAnsi="Calibri" w:cs="Times New Roman"/>
          <w:color w:val="000000"/>
        </w:rPr>
        <w:t xml:space="preserve"> be performed?</w:t>
      </w:r>
      <w:r w:rsidRPr="00983604">
        <w:rPr>
          <w:rFonts w:ascii="Calibri" w:eastAsia="Times New Roman" w:hAnsi="Calibri" w:cs="Times New Roman"/>
          <w:i/>
          <w:color w:val="000000"/>
        </w:rPr>
        <w:t xml:space="preserve"> This information is necessary to determine the impact on the bargaining unit by determining whether the work will stay in the same location or will be outright moved.</w:t>
      </w:r>
    </w:p>
    <w:p w:rsidR="00876A3F" w:rsidRPr="00520D21" w:rsidRDefault="00876A3F" w:rsidP="00876A3F">
      <w:pPr>
        <w:pStyle w:val="ListParagraph"/>
        <w:numPr>
          <w:ilvl w:val="1"/>
          <w:numId w:val="2"/>
        </w:numPr>
        <w:rPr>
          <w:rFonts w:cstheme="minorHAnsi"/>
        </w:rPr>
      </w:pPr>
      <w:r w:rsidRPr="00FC73E6">
        <w:rPr>
          <w:rFonts w:ascii="Calibri" w:eastAsia="Times New Roman" w:hAnsi="Calibri" w:cs="Times New Roman"/>
          <w:color w:val="000000"/>
        </w:rPr>
        <w:t xml:space="preserve">Which functions would be performed? </w:t>
      </w:r>
      <w:r w:rsidRPr="002B0CD2">
        <w:rPr>
          <w:i/>
        </w:rPr>
        <w:t xml:space="preserve">This information is necessary to determine if the agency acted outside of instructions by </w:t>
      </w:r>
      <w:r>
        <w:rPr>
          <w:i/>
        </w:rPr>
        <w:t>OMB</w:t>
      </w:r>
      <w:r w:rsidRPr="002B0CD2">
        <w:rPr>
          <w:i/>
        </w:rPr>
        <w:t xml:space="preserve"> or if the agency acted within prescribed measures for use of </w:t>
      </w:r>
      <w:r>
        <w:rPr>
          <w:i/>
        </w:rPr>
        <w:t>contractors.</w:t>
      </w:r>
    </w:p>
    <w:p w:rsidR="00876A3F" w:rsidRPr="00520D21" w:rsidRDefault="00876A3F" w:rsidP="00876A3F">
      <w:pPr>
        <w:pStyle w:val="ListParagraph"/>
        <w:numPr>
          <w:ilvl w:val="1"/>
          <w:numId w:val="2"/>
        </w:numPr>
        <w:rPr>
          <w:rFonts w:cstheme="minorHAnsi"/>
        </w:rPr>
      </w:pPr>
      <w:r w:rsidRPr="00FC73E6">
        <w:rPr>
          <w:rFonts w:ascii="Calibri" w:eastAsia="Times New Roman" w:hAnsi="Calibri" w:cs="Times New Roman"/>
          <w:color w:val="000000"/>
        </w:rPr>
        <w:t xml:space="preserve">When would the contracts be awarded and how long would they last? </w:t>
      </w:r>
      <w:r w:rsidRPr="002B0CD2">
        <w:rPr>
          <w:i/>
        </w:rPr>
        <w:t xml:space="preserve">This information is necessary to determine if the agency acted outside of instructions by </w:t>
      </w:r>
      <w:r>
        <w:rPr>
          <w:i/>
        </w:rPr>
        <w:t>OMB</w:t>
      </w:r>
      <w:r w:rsidRPr="002B0CD2">
        <w:rPr>
          <w:i/>
        </w:rPr>
        <w:t xml:space="preserve"> or if the agency acted within prescribed measures for use of </w:t>
      </w:r>
      <w:r>
        <w:rPr>
          <w:i/>
        </w:rPr>
        <w:t>contractors.</w:t>
      </w:r>
    </w:p>
    <w:p w:rsidR="00876A3F" w:rsidRPr="00A46C19" w:rsidRDefault="00876A3F" w:rsidP="00876A3F">
      <w:pPr>
        <w:pStyle w:val="ListParagraph"/>
        <w:numPr>
          <w:ilvl w:val="1"/>
          <w:numId w:val="2"/>
        </w:numPr>
        <w:rPr>
          <w:rFonts w:cstheme="minorHAnsi"/>
        </w:rPr>
      </w:pPr>
      <w:r w:rsidRPr="00520D21">
        <w:rPr>
          <w:rFonts w:ascii="Calibri" w:eastAsia="Times New Roman" w:hAnsi="Calibri" w:cs="Times New Roman"/>
          <w:color w:val="000000"/>
        </w:rPr>
        <w:t xml:space="preserve">What is the total dollar amount obligated for services? </w:t>
      </w:r>
      <w:r w:rsidRPr="00520D21">
        <w:rPr>
          <w:rFonts w:ascii="Calibri" w:eastAsia="Times New Roman" w:hAnsi="Calibri" w:cs="Times New Roman"/>
          <w:i/>
          <w:color w:val="000000"/>
        </w:rPr>
        <w:t>This information is necessary to determine the impact on the bargaining unit by determining the degree of the use of contractors.</w:t>
      </w:r>
    </w:p>
    <w:p w:rsidR="00876A3F" w:rsidRPr="00A46C19" w:rsidRDefault="00876A3F" w:rsidP="00876A3F">
      <w:pPr>
        <w:pStyle w:val="ListParagraph"/>
        <w:numPr>
          <w:ilvl w:val="1"/>
          <w:numId w:val="2"/>
        </w:numPr>
        <w:rPr>
          <w:rFonts w:cstheme="minorHAnsi"/>
        </w:rPr>
      </w:pPr>
      <w:r w:rsidRPr="00A46C19">
        <w:rPr>
          <w:rFonts w:ascii="Calibri" w:eastAsia="Times New Roman" w:hAnsi="Calibri" w:cs="Times New Roman"/>
          <w:color w:val="000000"/>
        </w:rPr>
        <w:t xml:space="preserve">Which organizational component(s) contracted for performance of the functions?  </w:t>
      </w:r>
      <w:r w:rsidRPr="00A46C19">
        <w:rPr>
          <w:i/>
        </w:rPr>
        <w:t xml:space="preserve">This information is necessary to determine </w:t>
      </w:r>
      <w:r>
        <w:rPr>
          <w:i/>
        </w:rPr>
        <w:t xml:space="preserve">which parts of the agency have information on whether the agency </w:t>
      </w:r>
      <w:r w:rsidRPr="00A46C19">
        <w:rPr>
          <w:i/>
        </w:rPr>
        <w:t>acted outside of instructions by OMB or if the agency acted within prescribed measures for use of contractors.</w:t>
      </w:r>
    </w:p>
    <w:p w:rsidR="00876A3F" w:rsidRPr="008C54D1" w:rsidRDefault="00876A3F" w:rsidP="00876A3F">
      <w:pPr>
        <w:pStyle w:val="ListParagraph"/>
        <w:rPr>
          <w:rFonts w:cstheme="minorHAnsi"/>
        </w:rPr>
      </w:pPr>
    </w:p>
    <w:p w:rsidR="00876A3F" w:rsidRDefault="00876A3F" w:rsidP="00876A3F">
      <w:pPr>
        <w:pStyle w:val="ListParagraph"/>
        <w:numPr>
          <w:ilvl w:val="0"/>
          <w:numId w:val="2"/>
        </w:numPr>
        <w:rPr>
          <w:rFonts w:cstheme="minorHAnsi"/>
        </w:rPr>
      </w:pPr>
      <w:r w:rsidRPr="008C54D1">
        <w:rPr>
          <w:rFonts w:cstheme="minorHAnsi"/>
          <w:u w:val="single"/>
        </w:rPr>
        <w:t>Ending Use of Contractors for this Work</w:t>
      </w:r>
      <w:r>
        <w:rPr>
          <w:rFonts w:cstheme="minorHAnsi"/>
        </w:rPr>
        <w:t xml:space="preserve">:  </w:t>
      </w:r>
    </w:p>
    <w:p w:rsidR="00876A3F" w:rsidRDefault="00876A3F" w:rsidP="00876A3F">
      <w:pPr>
        <w:pStyle w:val="ListParagraph"/>
        <w:numPr>
          <w:ilvl w:val="1"/>
          <w:numId w:val="2"/>
        </w:numPr>
        <w:rPr>
          <w:rFonts w:cstheme="minorHAnsi"/>
        </w:rPr>
      </w:pPr>
      <w:r>
        <w:rPr>
          <w:rFonts w:cstheme="minorHAnsi"/>
        </w:rPr>
        <w:t xml:space="preserve">What actions are being taken to ensure that federal employee performance is being pursued and that contractor performance is temporary in nature?  Please provide documentation. </w:t>
      </w:r>
      <w:r w:rsidRPr="002B0CD2">
        <w:rPr>
          <w:i/>
        </w:rPr>
        <w:t xml:space="preserve">This information is necessary to determine if the agency acted outside </w:t>
      </w:r>
      <w:r>
        <w:rPr>
          <w:i/>
        </w:rPr>
        <w:t xml:space="preserve">necessary to determine whether the agency acted outside of instructions </w:t>
      </w:r>
      <w:r w:rsidRPr="002B0CD2">
        <w:rPr>
          <w:i/>
        </w:rPr>
        <w:t xml:space="preserve">by </w:t>
      </w:r>
      <w:r>
        <w:rPr>
          <w:i/>
        </w:rPr>
        <w:t>OMB</w:t>
      </w:r>
      <w:r w:rsidRPr="002B0CD2">
        <w:rPr>
          <w:i/>
        </w:rPr>
        <w:t xml:space="preserve"> or if </w:t>
      </w:r>
      <w:r w:rsidRPr="002B0CD2">
        <w:rPr>
          <w:i/>
        </w:rPr>
        <w:lastRenderedPageBreak/>
        <w:t xml:space="preserve">the agency acted within prescribed measures for use of </w:t>
      </w:r>
      <w:r>
        <w:rPr>
          <w:i/>
        </w:rPr>
        <w:t>contractors, and any steps the agency is taking to rectify the situation.</w:t>
      </w:r>
    </w:p>
    <w:p w:rsidR="00876A3F" w:rsidRDefault="00876A3F" w:rsidP="00876A3F">
      <w:pPr>
        <w:pStyle w:val="ListParagraph"/>
        <w:numPr>
          <w:ilvl w:val="1"/>
          <w:numId w:val="2"/>
        </w:numPr>
        <w:rPr>
          <w:rFonts w:cstheme="minorHAnsi"/>
        </w:rPr>
      </w:pPr>
      <w:r>
        <w:rPr>
          <w:rFonts w:cstheme="minorHAnsi"/>
        </w:rPr>
        <w:t xml:space="preserve">Did the agency seek an exemption from the hiring freeze to allow federal employees to perform this work?  Please provide documentation.  </w:t>
      </w:r>
      <w:r w:rsidRPr="002B0CD2">
        <w:rPr>
          <w:i/>
        </w:rPr>
        <w:t xml:space="preserve">This information is necessary to determine if the agency acted outside of instructions by </w:t>
      </w:r>
      <w:r>
        <w:rPr>
          <w:i/>
        </w:rPr>
        <w:t>OMB</w:t>
      </w:r>
      <w:r w:rsidRPr="002B0CD2">
        <w:rPr>
          <w:i/>
        </w:rPr>
        <w:t xml:space="preserve"> or if the agency acted within prescribed measures for use of </w:t>
      </w:r>
      <w:r>
        <w:rPr>
          <w:i/>
        </w:rPr>
        <w:t>contractors, and any steps the agency is taking to rectify the situation.</w:t>
      </w:r>
    </w:p>
    <w:p w:rsidR="00876A3F" w:rsidRDefault="00876A3F" w:rsidP="00876A3F">
      <w:pPr>
        <w:pStyle w:val="ListParagraph"/>
        <w:numPr>
          <w:ilvl w:val="1"/>
          <w:numId w:val="2"/>
        </w:numPr>
        <w:rPr>
          <w:rFonts w:cstheme="minorHAnsi"/>
        </w:rPr>
      </w:pPr>
      <w:r>
        <w:rPr>
          <w:rFonts w:cstheme="minorHAnsi"/>
        </w:rPr>
        <w:t xml:space="preserve">Was the exemption from the hiring freeze granted? Please provide documentation.  </w:t>
      </w:r>
      <w:r w:rsidRPr="002B0CD2">
        <w:rPr>
          <w:i/>
        </w:rPr>
        <w:t xml:space="preserve">This information is necessary to determine if the agency acted outside of instructions by </w:t>
      </w:r>
      <w:r>
        <w:rPr>
          <w:i/>
        </w:rPr>
        <w:t>OMB</w:t>
      </w:r>
      <w:r w:rsidRPr="002B0CD2">
        <w:rPr>
          <w:i/>
        </w:rPr>
        <w:t xml:space="preserve"> or if the agency acted within prescribed measures for use of </w:t>
      </w:r>
      <w:r>
        <w:rPr>
          <w:i/>
        </w:rPr>
        <w:t>contractors, and any steps the agency is taking to rectify the situation.</w:t>
      </w:r>
    </w:p>
    <w:p w:rsidR="00876A3F" w:rsidRDefault="00876A3F" w:rsidP="00876A3F">
      <w:pPr>
        <w:pStyle w:val="ListParagraph"/>
        <w:numPr>
          <w:ilvl w:val="1"/>
          <w:numId w:val="2"/>
        </w:numPr>
        <w:rPr>
          <w:rFonts w:cstheme="minorHAnsi"/>
        </w:rPr>
      </w:pPr>
      <w:r>
        <w:rPr>
          <w:rFonts w:cstheme="minorHAnsi"/>
        </w:rPr>
        <w:t xml:space="preserve">When does the agency intend to return this work to federal employee performance?  Please provide documentation.  </w:t>
      </w:r>
      <w:r w:rsidRPr="002B0CD2">
        <w:rPr>
          <w:i/>
        </w:rPr>
        <w:t xml:space="preserve">This information is necessary to determine if the agency acted outside of instructions by </w:t>
      </w:r>
      <w:r>
        <w:rPr>
          <w:i/>
        </w:rPr>
        <w:t>OMB</w:t>
      </w:r>
      <w:r w:rsidRPr="002B0CD2">
        <w:rPr>
          <w:i/>
        </w:rPr>
        <w:t xml:space="preserve"> or if the agency acted within prescribed measures for use of </w:t>
      </w:r>
      <w:r>
        <w:rPr>
          <w:i/>
        </w:rPr>
        <w:t>contractors, and any steps the agency is taking to rectify the situation.</w:t>
      </w:r>
    </w:p>
    <w:p w:rsidR="00876A3F" w:rsidRPr="0077462F" w:rsidRDefault="00876A3F" w:rsidP="00876A3F">
      <w:pPr>
        <w:pStyle w:val="ListParagraph"/>
        <w:numPr>
          <w:ilvl w:val="1"/>
          <w:numId w:val="2"/>
        </w:numPr>
        <w:rPr>
          <w:rFonts w:cstheme="minorHAnsi"/>
        </w:rPr>
      </w:pPr>
      <w:r>
        <w:rPr>
          <w:rFonts w:cstheme="minorHAnsi"/>
        </w:rPr>
        <w:t xml:space="preserve">Is the agency currently undergoing the hiring process to fill vacant positions?  Please provide documentation.  </w:t>
      </w:r>
      <w:r w:rsidRPr="002B0CD2">
        <w:rPr>
          <w:i/>
        </w:rPr>
        <w:t xml:space="preserve">This information is necessary to determine if the agency acted outside of instructions by </w:t>
      </w:r>
      <w:r>
        <w:rPr>
          <w:i/>
        </w:rPr>
        <w:t>OMB</w:t>
      </w:r>
      <w:r w:rsidRPr="002B0CD2">
        <w:rPr>
          <w:i/>
        </w:rPr>
        <w:t xml:space="preserve"> or if the agency acted within prescribed measures for use of </w:t>
      </w:r>
      <w:r>
        <w:rPr>
          <w:i/>
        </w:rPr>
        <w:t>contractors, and any steps the agency is taking to rectify the situation.</w:t>
      </w:r>
    </w:p>
    <w:p w:rsidR="00876A3F" w:rsidRPr="008C54D1" w:rsidRDefault="00876A3F" w:rsidP="00876A3F">
      <w:pPr>
        <w:pStyle w:val="ListParagraph"/>
        <w:rPr>
          <w:rFonts w:cstheme="minorHAnsi"/>
        </w:rPr>
      </w:pPr>
    </w:p>
    <w:p w:rsidR="00876A3F" w:rsidRPr="0077462F" w:rsidRDefault="00876A3F" w:rsidP="00876A3F">
      <w:pPr>
        <w:pStyle w:val="ListParagraph"/>
        <w:numPr>
          <w:ilvl w:val="0"/>
          <w:numId w:val="2"/>
        </w:numPr>
        <w:rPr>
          <w:rFonts w:cstheme="minorHAnsi"/>
        </w:rPr>
      </w:pPr>
      <w:r w:rsidRPr="007B607E">
        <w:rPr>
          <w:rFonts w:cstheme="minorHAnsi"/>
          <w:u w:val="single"/>
        </w:rPr>
        <w:t xml:space="preserve">General Use of Contractors at </w:t>
      </w:r>
      <w:r>
        <w:rPr>
          <w:rFonts w:cstheme="minorHAnsi"/>
          <w:u w:val="single"/>
        </w:rPr>
        <w:t>Location</w:t>
      </w:r>
      <w:r>
        <w:rPr>
          <w:rFonts w:cstheme="minorHAnsi"/>
        </w:rPr>
        <w:t xml:space="preserve">:  Please describe the agency location’s planned and actual use of contractor personnel in all functions for FY2013 and FY2014 to supplement the work of federal employees, or otherwise perform work designated for federal employee performance, including the number of federal positions/FTEs/or labor hours by function.  </w:t>
      </w:r>
      <w:r w:rsidRPr="002B0CD2">
        <w:rPr>
          <w:i/>
        </w:rPr>
        <w:t xml:space="preserve">This information is necessary to determine if the agency acted outside of instructions by </w:t>
      </w:r>
      <w:r>
        <w:rPr>
          <w:i/>
        </w:rPr>
        <w:t>OMB</w:t>
      </w:r>
      <w:r w:rsidRPr="002B0CD2">
        <w:rPr>
          <w:i/>
        </w:rPr>
        <w:t xml:space="preserve"> or if the agency acted within prescribed measures for use of </w:t>
      </w:r>
      <w:r>
        <w:rPr>
          <w:i/>
        </w:rPr>
        <w:t>contractors.</w:t>
      </w:r>
    </w:p>
    <w:p w:rsidR="00876A3F" w:rsidRPr="004903BD" w:rsidRDefault="00876A3F" w:rsidP="00876A3F">
      <w:pPr>
        <w:pStyle w:val="ListParagraph"/>
        <w:rPr>
          <w:rFonts w:cstheme="minorHAnsi"/>
        </w:rPr>
      </w:pPr>
    </w:p>
    <w:p w:rsidR="00876A3F" w:rsidRPr="0077462F" w:rsidRDefault="00876A3F" w:rsidP="00876A3F">
      <w:pPr>
        <w:pStyle w:val="ListParagraph"/>
        <w:numPr>
          <w:ilvl w:val="0"/>
          <w:numId w:val="2"/>
        </w:numPr>
        <w:rPr>
          <w:rFonts w:cstheme="minorHAnsi"/>
        </w:rPr>
      </w:pPr>
      <w:r w:rsidRPr="004903BD">
        <w:rPr>
          <w:u w:val="single"/>
        </w:rPr>
        <w:t>Cost</w:t>
      </w:r>
      <w:r w:rsidRPr="004903BD">
        <w:t xml:space="preserve">:  Is performance of this work by contractors more cost effective than </w:t>
      </w:r>
      <w:r>
        <w:t>federal employee</w:t>
      </w:r>
      <w:r w:rsidRPr="004903BD">
        <w:t xml:space="preserve"> performance? </w:t>
      </w:r>
      <w:r>
        <w:t xml:space="preserve">How was that determination made?  Please </w:t>
      </w:r>
      <w:r w:rsidRPr="004903BD">
        <w:t xml:space="preserve">provide the analysis. </w:t>
      </w:r>
      <w:r>
        <w:t xml:space="preserve"> </w:t>
      </w:r>
      <w:r w:rsidRPr="002B0CD2">
        <w:rPr>
          <w:i/>
        </w:rPr>
        <w:t xml:space="preserve">This information is necessary to determine if the agency acted outside of instructions by </w:t>
      </w:r>
      <w:r>
        <w:rPr>
          <w:i/>
        </w:rPr>
        <w:t>OMB</w:t>
      </w:r>
      <w:r w:rsidRPr="002B0CD2">
        <w:rPr>
          <w:i/>
        </w:rPr>
        <w:t xml:space="preserve"> or if the agency acted within prescribed measures for use of </w:t>
      </w:r>
      <w:r>
        <w:rPr>
          <w:i/>
        </w:rPr>
        <w:t>contractors.</w:t>
      </w:r>
    </w:p>
    <w:p w:rsidR="00876A3F" w:rsidRDefault="00876A3F" w:rsidP="00876A3F">
      <w:pPr>
        <w:rPr>
          <w:rFonts w:cstheme="minorHAnsi"/>
        </w:rPr>
      </w:pPr>
      <w:r>
        <w:t>The following particularized need applies to each of the items requested above, in addition to the specific need for this information stated with each numbered item above.  This information is necessary to determine:</w:t>
      </w:r>
    </w:p>
    <w:p w:rsidR="00876A3F" w:rsidRDefault="00876A3F" w:rsidP="00876A3F">
      <w:pPr>
        <w:pStyle w:val="ListParagraph"/>
        <w:numPr>
          <w:ilvl w:val="0"/>
          <w:numId w:val="6"/>
        </w:numPr>
        <w:rPr>
          <w:rFonts w:cstheme="minorHAnsi"/>
        </w:rPr>
      </w:pPr>
      <w:r>
        <w:rPr>
          <w:rFonts w:cstheme="minorHAnsi"/>
        </w:rPr>
        <w:t xml:space="preserve">If </w:t>
      </w:r>
      <w:r w:rsidRPr="00B4043C">
        <w:rPr>
          <w:rFonts w:cstheme="minorHAnsi"/>
        </w:rPr>
        <w:t>the agency has met its obligation for specific notice to the union of a mid-term change.</w:t>
      </w:r>
    </w:p>
    <w:p w:rsidR="00876A3F" w:rsidRDefault="00876A3F" w:rsidP="00876A3F">
      <w:pPr>
        <w:pStyle w:val="ListParagraph"/>
        <w:numPr>
          <w:ilvl w:val="0"/>
          <w:numId w:val="6"/>
        </w:numPr>
        <w:rPr>
          <w:rFonts w:cstheme="minorHAnsi"/>
        </w:rPr>
      </w:pPr>
      <w:r w:rsidRPr="00B4043C">
        <w:rPr>
          <w:rFonts w:cstheme="minorHAnsi"/>
        </w:rPr>
        <w:t>What impact</w:t>
      </w:r>
      <w:r>
        <w:rPr>
          <w:rFonts w:cstheme="minorHAnsi"/>
        </w:rPr>
        <w:t xml:space="preserve"> </w:t>
      </w:r>
      <w:r w:rsidRPr="00B4043C">
        <w:rPr>
          <w:rFonts w:cstheme="minorHAnsi"/>
        </w:rPr>
        <w:t>may be appropriate for bargaining and may be necessary for the union to fulfill its obligation in the representation of covered employees.</w:t>
      </w:r>
    </w:p>
    <w:p w:rsidR="00876A3F" w:rsidRDefault="00876A3F" w:rsidP="00876A3F">
      <w:pPr>
        <w:pStyle w:val="ListParagraph"/>
        <w:numPr>
          <w:ilvl w:val="0"/>
          <w:numId w:val="6"/>
        </w:numPr>
        <w:rPr>
          <w:rFonts w:cstheme="minorHAnsi"/>
        </w:rPr>
      </w:pPr>
      <w:r w:rsidRPr="00B4043C">
        <w:rPr>
          <w:rFonts w:cstheme="minorHAnsi"/>
        </w:rPr>
        <w:t xml:space="preserve">If the agency is in compliance with the collective bargaining agreement </w:t>
      </w:r>
      <w:r w:rsidRPr="00824420">
        <w:rPr>
          <w:rFonts w:cstheme="minorHAnsi"/>
          <w:color w:val="FF0000"/>
        </w:rPr>
        <w:t>[date of last contract].</w:t>
      </w:r>
    </w:p>
    <w:p w:rsidR="00876A3F" w:rsidRPr="006622F1" w:rsidRDefault="00876A3F" w:rsidP="00876A3F">
      <w:r>
        <w:lastRenderedPageBreak/>
        <w:t>I ask that</w:t>
      </w:r>
      <w:r w:rsidRPr="006622F1">
        <w:t xml:space="preserve"> you provide the requested information within </w:t>
      </w:r>
      <w:r w:rsidRPr="00824420">
        <w:rPr>
          <w:color w:val="FF0000"/>
        </w:rPr>
        <w:t xml:space="preserve">[10 business days or date specified in the Collective Bargaining Agreement]. </w:t>
      </w:r>
      <w:r>
        <w:t>If you have any questions concerning this request, please contact the undersigned.</w:t>
      </w:r>
    </w:p>
    <w:p w:rsidR="00876A3F" w:rsidRDefault="00876A3F" w:rsidP="00876A3F">
      <w:pPr>
        <w:pStyle w:val="PlainText"/>
      </w:pPr>
    </w:p>
    <w:p w:rsidR="00876A3F" w:rsidRPr="00657BE6" w:rsidRDefault="00876A3F" w:rsidP="00876A3F">
      <w:pPr>
        <w:pStyle w:val="NoSpacing"/>
      </w:pPr>
      <w:r>
        <w:t xml:space="preserve">Sincerely, </w:t>
      </w:r>
      <w:r w:rsidRPr="00657BE6">
        <w:t xml:space="preserve"> </w:t>
      </w:r>
    </w:p>
    <w:p w:rsidR="00876A3F" w:rsidRPr="00657BE6" w:rsidRDefault="00876A3F" w:rsidP="00876A3F">
      <w:pPr>
        <w:pStyle w:val="NoSpacing"/>
      </w:pPr>
    </w:p>
    <w:p w:rsidR="00876A3F" w:rsidRPr="00824420" w:rsidRDefault="00876A3F" w:rsidP="00876A3F">
      <w:pPr>
        <w:pStyle w:val="NoSpacing"/>
        <w:rPr>
          <w:rFonts w:cstheme="minorHAnsi"/>
          <w:color w:val="FF0000"/>
        </w:rPr>
      </w:pPr>
    </w:p>
    <w:p w:rsidR="00876A3F" w:rsidRPr="00824420" w:rsidRDefault="00876A3F" w:rsidP="00876A3F">
      <w:pPr>
        <w:pStyle w:val="NoSpacing"/>
        <w:rPr>
          <w:rFonts w:cstheme="minorHAnsi"/>
          <w:color w:val="FF0000"/>
        </w:rPr>
      </w:pPr>
    </w:p>
    <w:p w:rsidR="00876A3F" w:rsidRPr="00824420" w:rsidRDefault="00876A3F" w:rsidP="00876A3F">
      <w:pPr>
        <w:pStyle w:val="NoSpacing"/>
        <w:rPr>
          <w:rFonts w:cstheme="minorHAnsi"/>
          <w:color w:val="FF0000"/>
        </w:rPr>
      </w:pPr>
      <w:r w:rsidRPr="00824420">
        <w:rPr>
          <w:rFonts w:cstheme="minorHAnsi"/>
          <w:color w:val="FF0000"/>
        </w:rPr>
        <w:t>[President]</w:t>
      </w:r>
    </w:p>
    <w:p w:rsidR="00876A3F" w:rsidRPr="00824420" w:rsidRDefault="00876A3F" w:rsidP="00876A3F">
      <w:pPr>
        <w:pStyle w:val="NoSpacing"/>
        <w:rPr>
          <w:rFonts w:cstheme="minorHAnsi"/>
          <w:color w:val="FF0000"/>
        </w:rPr>
      </w:pPr>
      <w:r w:rsidRPr="00824420">
        <w:rPr>
          <w:rFonts w:cstheme="minorHAnsi"/>
          <w:color w:val="FF0000"/>
        </w:rPr>
        <w:t>[AFGE Local/Council]</w:t>
      </w:r>
    </w:p>
    <w:p w:rsidR="00876A3F" w:rsidRPr="005B4F05" w:rsidRDefault="00876A3F" w:rsidP="00876A3F">
      <w:pPr>
        <w:pStyle w:val="NoSpacing"/>
        <w:rPr>
          <w:rFonts w:cstheme="minorHAnsi"/>
          <w:color w:val="FF0000"/>
        </w:rPr>
      </w:pPr>
    </w:p>
    <w:p w:rsidR="00876A3F" w:rsidRDefault="00876A3F" w:rsidP="00876A3F"/>
    <w:p w:rsidR="00EF7C0C" w:rsidRPr="00814610" w:rsidRDefault="00EF7C0C" w:rsidP="00876A3F">
      <w:pPr>
        <w:pStyle w:val="NoSpacing"/>
        <w:rPr>
          <w:color w:val="FF0000"/>
        </w:rPr>
      </w:pPr>
    </w:p>
    <w:sectPr w:rsidR="00EF7C0C" w:rsidRPr="008146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1D" w:rsidRDefault="00017D1D" w:rsidP="000B692C">
      <w:pPr>
        <w:spacing w:after="0" w:line="240" w:lineRule="auto"/>
      </w:pPr>
      <w:r>
        <w:separator/>
      </w:r>
    </w:p>
  </w:endnote>
  <w:endnote w:type="continuationSeparator" w:id="0">
    <w:p w:rsidR="00017D1D" w:rsidRDefault="00017D1D" w:rsidP="000B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A6" w:rsidRDefault="00E41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64332"/>
      <w:docPartObj>
        <w:docPartGallery w:val="Page Numbers (Bottom of Page)"/>
        <w:docPartUnique/>
      </w:docPartObj>
    </w:sdtPr>
    <w:sdtEndPr>
      <w:rPr>
        <w:noProof/>
      </w:rPr>
    </w:sdtEndPr>
    <w:sdtContent>
      <w:bookmarkStart w:id="0" w:name="_GoBack" w:displacedByCustomXml="prev"/>
      <w:bookmarkEnd w:id="0" w:displacedByCustomXml="prev"/>
      <w:p w:rsidR="002D69CA" w:rsidRDefault="002D69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B692C" w:rsidRPr="00E410A6" w:rsidRDefault="000B6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A6" w:rsidRDefault="00E4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1D" w:rsidRDefault="00017D1D" w:rsidP="000B692C">
      <w:pPr>
        <w:spacing w:after="0" w:line="240" w:lineRule="auto"/>
        <w:rPr>
          <w:noProof/>
        </w:rPr>
      </w:pPr>
      <w:r>
        <w:rPr>
          <w:noProof/>
        </w:rPr>
        <w:separator/>
      </w:r>
    </w:p>
  </w:footnote>
  <w:footnote w:type="continuationSeparator" w:id="0">
    <w:p w:rsidR="00017D1D" w:rsidRDefault="00017D1D" w:rsidP="000B6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A6" w:rsidRDefault="00E41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A6" w:rsidRDefault="00E41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A6" w:rsidRDefault="00E41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3983"/>
    <w:multiLevelType w:val="hybridMultilevel"/>
    <w:tmpl w:val="A8DC9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83FD4"/>
    <w:multiLevelType w:val="hybridMultilevel"/>
    <w:tmpl w:val="8BF6ED90"/>
    <w:lvl w:ilvl="0" w:tplc="E1A653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51491"/>
    <w:multiLevelType w:val="hybridMultilevel"/>
    <w:tmpl w:val="9B4EB07E"/>
    <w:lvl w:ilvl="0" w:tplc="66868930">
      <w:start w:val="71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53AC4"/>
    <w:multiLevelType w:val="hybridMultilevel"/>
    <w:tmpl w:val="D85A7612"/>
    <w:lvl w:ilvl="0" w:tplc="42F40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10ADD"/>
    <w:multiLevelType w:val="hybridMultilevel"/>
    <w:tmpl w:val="41D85B56"/>
    <w:lvl w:ilvl="0" w:tplc="E37491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850DCA"/>
    <w:multiLevelType w:val="hybridMultilevel"/>
    <w:tmpl w:val="3EA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B5"/>
    <w:rsid w:val="00017D1D"/>
    <w:rsid w:val="00034281"/>
    <w:rsid w:val="00057BEE"/>
    <w:rsid w:val="00097832"/>
    <w:rsid w:val="000B692C"/>
    <w:rsid w:val="000C0762"/>
    <w:rsid w:val="001404FD"/>
    <w:rsid w:val="00197576"/>
    <w:rsid w:val="001C490C"/>
    <w:rsid w:val="001F3D2B"/>
    <w:rsid w:val="002025B7"/>
    <w:rsid w:val="0021349D"/>
    <w:rsid w:val="002170FA"/>
    <w:rsid w:val="002236CC"/>
    <w:rsid w:val="00283D92"/>
    <w:rsid w:val="00291A9D"/>
    <w:rsid w:val="00293363"/>
    <w:rsid w:val="002D69CA"/>
    <w:rsid w:val="002E07E3"/>
    <w:rsid w:val="00364AF5"/>
    <w:rsid w:val="003A38BB"/>
    <w:rsid w:val="003C2EEC"/>
    <w:rsid w:val="0041369D"/>
    <w:rsid w:val="004549B5"/>
    <w:rsid w:val="004A0492"/>
    <w:rsid w:val="004A3B19"/>
    <w:rsid w:val="004D199D"/>
    <w:rsid w:val="004D3179"/>
    <w:rsid w:val="005378FC"/>
    <w:rsid w:val="00540B9A"/>
    <w:rsid w:val="005569E9"/>
    <w:rsid w:val="00597EF3"/>
    <w:rsid w:val="005F5A22"/>
    <w:rsid w:val="00600819"/>
    <w:rsid w:val="006111B3"/>
    <w:rsid w:val="006413CB"/>
    <w:rsid w:val="00657BE6"/>
    <w:rsid w:val="006661A3"/>
    <w:rsid w:val="00677243"/>
    <w:rsid w:val="006826B3"/>
    <w:rsid w:val="006E259E"/>
    <w:rsid w:val="00730DD2"/>
    <w:rsid w:val="00772B41"/>
    <w:rsid w:val="00773683"/>
    <w:rsid w:val="007876C4"/>
    <w:rsid w:val="007B607E"/>
    <w:rsid w:val="00814610"/>
    <w:rsid w:val="00827AAE"/>
    <w:rsid w:val="00856533"/>
    <w:rsid w:val="0086656A"/>
    <w:rsid w:val="00876A3F"/>
    <w:rsid w:val="0088006A"/>
    <w:rsid w:val="00886124"/>
    <w:rsid w:val="008C54D1"/>
    <w:rsid w:val="009241A1"/>
    <w:rsid w:val="009700B4"/>
    <w:rsid w:val="00981785"/>
    <w:rsid w:val="009A18DD"/>
    <w:rsid w:val="009B1B23"/>
    <w:rsid w:val="009C5EF6"/>
    <w:rsid w:val="00A14B1B"/>
    <w:rsid w:val="00A3436C"/>
    <w:rsid w:val="00A60D35"/>
    <w:rsid w:val="00AC0555"/>
    <w:rsid w:val="00AD72E2"/>
    <w:rsid w:val="00AF1B16"/>
    <w:rsid w:val="00AF5872"/>
    <w:rsid w:val="00B026D9"/>
    <w:rsid w:val="00B34943"/>
    <w:rsid w:val="00BB74F1"/>
    <w:rsid w:val="00BC4DCC"/>
    <w:rsid w:val="00BD2865"/>
    <w:rsid w:val="00BD49FE"/>
    <w:rsid w:val="00C178DF"/>
    <w:rsid w:val="00C25E18"/>
    <w:rsid w:val="00C3038B"/>
    <w:rsid w:val="00C35C37"/>
    <w:rsid w:val="00C76507"/>
    <w:rsid w:val="00CE0BBF"/>
    <w:rsid w:val="00D86194"/>
    <w:rsid w:val="00E410A6"/>
    <w:rsid w:val="00E64E5C"/>
    <w:rsid w:val="00E74BD6"/>
    <w:rsid w:val="00E81345"/>
    <w:rsid w:val="00EC6324"/>
    <w:rsid w:val="00EE5E63"/>
    <w:rsid w:val="00EF7C0C"/>
    <w:rsid w:val="00F0694D"/>
    <w:rsid w:val="00F17C3B"/>
    <w:rsid w:val="00F66AE2"/>
    <w:rsid w:val="00FB1B4B"/>
    <w:rsid w:val="00FC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AE253-43A7-4213-B6BA-722A339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B5"/>
  </w:style>
  <w:style w:type="paragraph" w:styleId="Heading1">
    <w:name w:val="heading 1"/>
    <w:basedOn w:val="Normal"/>
    <w:next w:val="Normal"/>
    <w:link w:val="Heading1Char"/>
    <w:uiPriority w:val="9"/>
    <w:qFormat/>
    <w:rsid w:val="00A60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0D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0D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0D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0D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0D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0D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0D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0D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0D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0D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0D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0D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0D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0D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0D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0D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60D35"/>
    <w:pPr>
      <w:spacing w:line="240" w:lineRule="auto"/>
    </w:pPr>
    <w:rPr>
      <w:b/>
      <w:bCs/>
      <w:color w:val="4F81BD" w:themeColor="accent1"/>
      <w:sz w:val="18"/>
      <w:szCs w:val="18"/>
    </w:rPr>
  </w:style>
  <w:style w:type="paragraph" w:styleId="Title">
    <w:name w:val="Title"/>
    <w:basedOn w:val="Normal"/>
    <w:next w:val="Normal"/>
    <w:link w:val="TitleChar"/>
    <w:uiPriority w:val="10"/>
    <w:qFormat/>
    <w:rsid w:val="00A60D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D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0D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0D3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60D35"/>
    <w:rPr>
      <w:b/>
      <w:bCs/>
    </w:rPr>
  </w:style>
  <w:style w:type="character" w:styleId="Emphasis">
    <w:name w:val="Emphasis"/>
    <w:basedOn w:val="DefaultParagraphFont"/>
    <w:uiPriority w:val="20"/>
    <w:qFormat/>
    <w:rsid w:val="00A60D35"/>
    <w:rPr>
      <w:i/>
      <w:iCs/>
    </w:rPr>
  </w:style>
  <w:style w:type="paragraph" w:styleId="NoSpacing">
    <w:name w:val="No Spacing"/>
    <w:uiPriority w:val="1"/>
    <w:qFormat/>
    <w:rsid w:val="00A60D35"/>
    <w:pPr>
      <w:spacing w:after="0" w:line="240" w:lineRule="auto"/>
    </w:pPr>
  </w:style>
  <w:style w:type="paragraph" w:styleId="ListParagraph">
    <w:name w:val="List Paragraph"/>
    <w:basedOn w:val="Normal"/>
    <w:uiPriority w:val="34"/>
    <w:qFormat/>
    <w:rsid w:val="00A60D35"/>
    <w:pPr>
      <w:ind w:left="720"/>
      <w:contextualSpacing/>
    </w:pPr>
  </w:style>
  <w:style w:type="paragraph" w:styleId="Quote">
    <w:name w:val="Quote"/>
    <w:basedOn w:val="Normal"/>
    <w:next w:val="Normal"/>
    <w:link w:val="QuoteChar"/>
    <w:uiPriority w:val="29"/>
    <w:qFormat/>
    <w:rsid w:val="00A60D35"/>
    <w:rPr>
      <w:i/>
      <w:iCs/>
      <w:color w:val="000000" w:themeColor="text1"/>
    </w:rPr>
  </w:style>
  <w:style w:type="character" w:customStyle="1" w:styleId="QuoteChar">
    <w:name w:val="Quote Char"/>
    <w:basedOn w:val="DefaultParagraphFont"/>
    <w:link w:val="Quote"/>
    <w:uiPriority w:val="29"/>
    <w:rsid w:val="00A60D35"/>
    <w:rPr>
      <w:i/>
      <w:iCs/>
      <w:color w:val="000000" w:themeColor="text1"/>
    </w:rPr>
  </w:style>
  <w:style w:type="paragraph" w:styleId="IntenseQuote">
    <w:name w:val="Intense Quote"/>
    <w:basedOn w:val="Normal"/>
    <w:next w:val="Normal"/>
    <w:link w:val="IntenseQuoteChar"/>
    <w:uiPriority w:val="30"/>
    <w:qFormat/>
    <w:rsid w:val="00A60D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0D35"/>
    <w:rPr>
      <w:b/>
      <w:bCs/>
      <w:i/>
      <w:iCs/>
      <w:color w:val="4F81BD" w:themeColor="accent1"/>
    </w:rPr>
  </w:style>
  <w:style w:type="character" w:styleId="SubtleEmphasis">
    <w:name w:val="Subtle Emphasis"/>
    <w:basedOn w:val="DefaultParagraphFont"/>
    <w:uiPriority w:val="19"/>
    <w:qFormat/>
    <w:rsid w:val="00A60D35"/>
    <w:rPr>
      <w:i/>
      <w:iCs/>
      <w:color w:val="808080" w:themeColor="text1" w:themeTint="7F"/>
    </w:rPr>
  </w:style>
  <w:style w:type="character" w:styleId="IntenseEmphasis">
    <w:name w:val="Intense Emphasis"/>
    <w:basedOn w:val="DefaultParagraphFont"/>
    <w:uiPriority w:val="21"/>
    <w:qFormat/>
    <w:rsid w:val="00A60D35"/>
    <w:rPr>
      <w:b/>
      <w:bCs/>
      <w:i/>
      <w:iCs/>
      <w:color w:val="4F81BD" w:themeColor="accent1"/>
    </w:rPr>
  </w:style>
  <w:style w:type="character" w:styleId="SubtleReference">
    <w:name w:val="Subtle Reference"/>
    <w:basedOn w:val="DefaultParagraphFont"/>
    <w:uiPriority w:val="31"/>
    <w:qFormat/>
    <w:rsid w:val="00A60D35"/>
    <w:rPr>
      <w:smallCaps/>
      <w:color w:val="C0504D" w:themeColor="accent2"/>
      <w:u w:val="single"/>
    </w:rPr>
  </w:style>
  <w:style w:type="character" w:styleId="IntenseReference">
    <w:name w:val="Intense Reference"/>
    <w:basedOn w:val="DefaultParagraphFont"/>
    <w:uiPriority w:val="32"/>
    <w:qFormat/>
    <w:rsid w:val="00A60D35"/>
    <w:rPr>
      <w:b/>
      <w:bCs/>
      <w:smallCaps/>
      <w:color w:val="C0504D" w:themeColor="accent2"/>
      <w:spacing w:val="5"/>
      <w:u w:val="single"/>
    </w:rPr>
  </w:style>
  <w:style w:type="character" w:styleId="BookTitle">
    <w:name w:val="Book Title"/>
    <w:basedOn w:val="DefaultParagraphFont"/>
    <w:uiPriority w:val="33"/>
    <w:qFormat/>
    <w:rsid w:val="00A60D35"/>
    <w:rPr>
      <w:b/>
      <w:bCs/>
      <w:smallCaps/>
      <w:spacing w:val="5"/>
    </w:rPr>
  </w:style>
  <w:style w:type="paragraph" w:styleId="TOCHeading">
    <w:name w:val="TOC Heading"/>
    <w:basedOn w:val="Heading1"/>
    <w:next w:val="Normal"/>
    <w:uiPriority w:val="39"/>
    <w:semiHidden/>
    <w:unhideWhenUsed/>
    <w:qFormat/>
    <w:rsid w:val="00A60D35"/>
    <w:pPr>
      <w:outlineLvl w:val="9"/>
    </w:pPr>
  </w:style>
  <w:style w:type="paragraph" w:customStyle="1" w:styleId="Default">
    <w:name w:val="Default"/>
    <w:rsid w:val="00BB74F1"/>
    <w:pPr>
      <w:autoSpaceDE w:val="0"/>
      <w:autoSpaceDN w:val="0"/>
      <w:adjustRightInd w:val="0"/>
      <w:spacing w:after="0" w:line="240" w:lineRule="auto"/>
    </w:pPr>
    <w:rPr>
      <w:rFonts w:ascii="Univers 55" w:hAnsi="Univers 55" w:cs="Univers 55"/>
      <w:color w:val="000000"/>
      <w:sz w:val="24"/>
      <w:szCs w:val="24"/>
    </w:rPr>
  </w:style>
  <w:style w:type="character" w:customStyle="1" w:styleId="A0">
    <w:name w:val="A0"/>
    <w:uiPriority w:val="99"/>
    <w:rsid w:val="00BB74F1"/>
    <w:rPr>
      <w:rFonts w:cs="Univers 55"/>
      <w:color w:val="221E1F"/>
      <w:sz w:val="20"/>
      <w:szCs w:val="20"/>
    </w:rPr>
  </w:style>
  <w:style w:type="character" w:styleId="Hyperlink">
    <w:name w:val="Hyperlink"/>
    <w:basedOn w:val="DefaultParagraphFont"/>
    <w:uiPriority w:val="99"/>
    <w:unhideWhenUsed/>
    <w:rsid w:val="00097832"/>
    <w:rPr>
      <w:color w:val="0000FF" w:themeColor="hyperlink"/>
      <w:u w:val="single"/>
    </w:rPr>
  </w:style>
  <w:style w:type="paragraph" w:styleId="Header">
    <w:name w:val="header"/>
    <w:basedOn w:val="Normal"/>
    <w:link w:val="HeaderChar"/>
    <w:uiPriority w:val="99"/>
    <w:unhideWhenUsed/>
    <w:rsid w:val="007B6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07E"/>
  </w:style>
  <w:style w:type="paragraph" w:styleId="HTMLPreformatted">
    <w:name w:val="HTML Preformatted"/>
    <w:basedOn w:val="Normal"/>
    <w:link w:val="HTMLPreformattedChar"/>
    <w:uiPriority w:val="99"/>
    <w:unhideWhenUsed/>
    <w:rsid w:val="007B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607E"/>
    <w:rPr>
      <w:rFonts w:ascii="Courier New" w:eastAsia="Times New Roman" w:hAnsi="Courier New" w:cs="Courier New"/>
      <w:sz w:val="20"/>
      <w:szCs w:val="20"/>
    </w:rPr>
  </w:style>
  <w:style w:type="paragraph" w:styleId="Footer">
    <w:name w:val="footer"/>
    <w:basedOn w:val="Normal"/>
    <w:link w:val="FooterChar"/>
    <w:uiPriority w:val="99"/>
    <w:unhideWhenUsed/>
    <w:rsid w:val="000B6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92C"/>
  </w:style>
  <w:style w:type="paragraph" w:styleId="PlainText">
    <w:name w:val="Plain Text"/>
    <w:basedOn w:val="Normal"/>
    <w:link w:val="PlainTextChar"/>
    <w:uiPriority w:val="99"/>
    <w:unhideWhenUsed/>
    <w:rsid w:val="006E259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6E259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4488">
      <w:bodyDiv w:val="1"/>
      <w:marLeft w:val="0"/>
      <w:marRight w:val="0"/>
      <w:marTop w:val="0"/>
      <w:marBottom w:val="0"/>
      <w:divBdr>
        <w:top w:val="none" w:sz="0" w:space="0" w:color="auto"/>
        <w:left w:val="none" w:sz="0" w:space="0" w:color="auto"/>
        <w:bottom w:val="none" w:sz="0" w:space="0" w:color="auto"/>
        <w:right w:val="none" w:sz="0" w:space="0" w:color="auto"/>
      </w:divBdr>
    </w:div>
    <w:div w:id="399914197">
      <w:bodyDiv w:val="1"/>
      <w:marLeft w:val="0"/>
      <w:marRight w:val="0"/>
      <w:marTop w:val="0"/>
      <w:marBottom w:val="0"/>
      <w:divBdr>
        <w:top w:val="none" w:sz="0" w:space="0" w:color="auto"/>
        <w:left w:val="none" w:sz="0" w:space="0" w:color="auto"/>
        <w:bottom w:val="none" w:sz="0" w:space="0" w:color="auto"/>
        <w:right w:val="none" w:sz="0" w:space="0" w:color="auto"/>
      </w:divBdr>
      <w:divsChild>
        <w:div w:id="1876580866">
          <w:marLeft w:val="0"/>
          <w:marRight w:val="0"/>
          <w:marTop w:val="0"/>
          <w:marBottom w:val="0"/>
          <w:divBdr>
            <w:top w:val="none" w:sz="0" w:space="0" w:color="auto"/>
            <w:left w:val="none" w:sz="0" w:space="0" w:color="auto"/>
            <w:bottom w:val="none" w:sz="0" w:space="0" w:color="auto"/>
            <w:right w:val="none" w:sz="0" w:space="0" w:color="auto"/>
          </w:divBdr>
          <w:divsChild>
            <w:div w:id="1757510204">
              <w:marLeft w:val="0"/>
              <w:marRight w:val="0"/>
              <w:marTop w:val="0"/>
              <w:marBottom w:val="0"/>
              <w:divBdr>
                <w:top w:val="none" w:sz="0" w:space="0" w:color="auto"/>
                <w:left w:val="none" w:sz="0" w:space="0" w:color="auto"/>
                <w:bottom w:val="none" w:sz="0" w:space="0" w:color="auto"/>
                <w:right w:val="none" w:sz="0" w:space="0" w:color="auto"/>
              </w:divBdr>
              <w:divsChild>
                <w:div w:id="983311142">
                  <w:marLeft w:val="0"/>
                  <w:marRight w:val="0"/>
                  <w:marTop w:val="0"/>
                  <w:marBottom w:val="0"/>
                  <w:divBdr>
                    <w:top w:val="none" w:sz="0" w:space="0" w:color="auto"/>
                    <w:left w:val="none" w:sz="0" w:space="0" w:color="auto"/>
                    <w:bottom w:val="none" w:sz="0" w:space="0" w:color="auto"/>
                    <w:right w:val="none" w:sz="0" w:space="0" w:color="auto"/>
                  </w:divBdr>
                  <w:divsChild>
                    <w:div w:id="108479634">
                      <w:marLeft w:val="0"/>
                      <w:marRight w:val="0"/>
                      <w:marTop w:val="0"/>
                      <w:marBottom w:val="0"/>
                      <w:divBdr>
                        <w:top w:val="none" w:sz="0" w:space="0" w:color="auto"/>
                        <w:left w:val="none" w:sz="0" w:space="0" w:color="auto"/>
                        <w:bottom w:val="none" w:sz="0" w:space="0" w:color="auto"/>
                        <w:right w:val="none" w:sz="0" w:space="0" w:color="auto"/>
                      </w:divBdr>
                      <w:divsChild>
                        <w:div w:id="1598101015">
                          <w:marLeft w:val="0"/>
                          <w:marRight w:val="0"/>
                          <w:marTop w:val="0"/>
                          <w:marBottom w:val="0"/>
                          <w:divBdr>
                            <w:top w:val="none" w:sz="0" w:space="0" w:color="auto"/>
                            <w:left w:val="none" w:sz="0" w:space="0" w:color="auto"/>
                            <w:bottom w:val="none" w:sz="0" w:space="0" w:color="auto"/>
                            <w:right w:val="none" w:sz="0" w:space="0" w:color="auto"/>
                          </w:divBdr>
                          <w:divsChild>
                            <w:div w:id="832574421">
                              <w:marLeft w:val="0"/>
                              <w:marRight w:val="0"/>
                              <w:marTop w:val="0"/>
                              <w:marBottom w:val="0"/>
                              <w:divBdr>
                                <w:top w:val="none" w:sz="0" w:space="0" w:color="auto"/>
                                <w:left w:val="none" w:sz="0" w:space="0" w:color="auto"/>
                                <w:bottom w:val="none" w:sz="0" w:space="0" w:color="auto"/>
                                <w:right w:val="none" w:sz="0" w:space="0" w:color="auto"/>
                              </w:divBdr>
                              <w:divsChild>
                                <w:div w:id="1971932954">
                                  <w:marLeft w:val="0"/>
                                  <w:marRight w:val="0"/>
                                  <w:marTop w:val="0"/>
                                  <w:marBottom w:val="0"/>
                                  <w:divBdr>
                                    <w:top w:val="none" w:sz="0" w:space="0" w:color="auto"/>
                                    <w:left w:val="none" w:sz="0" w:space="0" w:color="auto"/>
                                    <w:bottom w:val="none" w:sz="0" w:space="0" w:color="auto"/>
                                    <w:right w:val="none" w:sz="0" w:space="0" w:color="auto"/>
                                  </w:divBdr>
                                  <w:divsChild>
                                    <w:div w:id="426973375">
                                      <w:marLeft w:val="0"/>
                                      <w:marRight w:val="0"/>
                                      <w:marTop w:val="0"/>
                                      <w:marBottom w:val="0"/>
                                      <w:divBdr>
                                        <w:top w:val="none" w:sz="0" w:space="0" w:color="auto"/>
                                        <w:left w:val="none" w:sz="0" w:space="0" w:color="auto"/>
                                        <w:bottom w:val="none" w:sz="0" w:space="0" w:color="auto"/>
                                        <w:right w:val="none" w:sz="0" w:space="0" w:color="auto"/>
                                      </w:divBdr>
                                      <w:divsChild>
                                        <w:div w:id="16533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178026">
      <w:bodyDiv w:val="1"/>
      <w:marLeft w:val="0"/>
      <w:marRight w:val="0"/>
      <w:marTop w:val="0"/>
      <w:marBottom w:val="0"/>
      <w:divBdr>
        <w:top w:val="none" w:sz="0" w:space="0" w:color="auto"/>
        <w:left w:val="none" w:sz="0" w:space="0" w:color="auto"/>
        <w:bottom w:val="none" w:sz="0" w:space="0" w:color="auto"/>
        <w:right w:val="none" w:sz="0" w:space="0" w:color="auto"/>
      </w:divBdr>
    </w:div>
    <w:div w:id="15526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2166</Words>
  <Characters>12349</Characters>
  <Application>Microsoft Office Word</Application>
  <DocSecurity>0</DocSecurity>
  <PresentationFormat>15|.DOCX</PresentationFormat>
  <Lines>102</Lines>
  <Paragraphs>28</Paragraphs>
  <ScaleCrop>false</ScaleCrop>
  <HeadingPairs>
    <vt:vector size="2" baseType="variant">
      <vt:variant>
        <vt:lpstr>Title</vt:lpstr>
      </vt:variant>
      <vt:variant>
        <vt:i4>1</vt:i4>
      </vt:variant>
    </vt:vector>
  </HeadingPairs>
  <TitlesOfParts>
    <vt:vector size="1" baseType="lpstr">
      <vt:lpstr>CONTRACTINGOUTMPEDITSDIANAREQUESTINFORMALVERSION (00329283).DOCX</vt:lpstr>
    </vt:vector>
  </TitlesOfParts>
  <Company>AFGE</Company>
  <LinksUpToDate>false</LinksUpToDate>
  <CharactersWithSpaces>14487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CONTRACTINGOUTMPEDITSDIANAREQUESTINFORMALVERSION (00329283).DOCX</dc:title>
  <dc:subject>00329283.DOCX - /font=8</dc:subject>
  <dc:creator>Marilyn Park</dc:creator>
  <cp:lastModifiedBy>Diana Price</cp:lastModifiedBy>
  <cp:revision>4</cp:revision>
  <cp:lastPrinted>2012-12-10T18:53:00Z</cp:lastPrinted>
  <dcterms:created xsi:type="dcterms:W3CDTF">2014-02-06T16:37:00Z</dcterms:created>
  <dcterms:modified xsi:type="dcterms:W3CDTF">2014-02-06T23:12:00Z</dcterms:modified>
</cp:coreProperties>
</file>